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2F" w:rsidRDefault="00471B2F" w:rsidP="005D7EDC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rFonts w:eastAsia="Calibri"/>
          <w:noProof/>
        </w:rPr>
        <w:drawing>
          <wp:inline distT="0" distB="0" distL="0" distR="0">
            <wp:extent cx="5940425" cy="8174494"/>
            <wp:effectExtent l="19050" t="0" r="3175" b="0"/>
            <wp:docPr id="1" name="Рисунок 1" descr="J:\положение рабгруппа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ложение рабгруппаФГ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2F" w:rsidRDefault="00471B2F" w:rsidP="005D7EDC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71B2F" w:rsidRDefault="00471B2F" w:rsidP="005D7EDC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71B2F" w:rsidRDefault="00471B2F" w:rsidP="005D7EDC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71B2F" w:rsidRDefault="00471B2F" w:rsidP="005D7EDC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- подготовка предложений по стимулированию деятельности педагогов по разработке и реализации проектов введения новых </w:t>
      </w:r>
      <w:r>
        <w:rPr>
          <w:color w:val="000000"/>
          <w:sz w:val="27"/>
          <w:szCs w:val="27"/>
        </w:rPr>
        <w:t>ФГОС ДО на всех ступенях дошкольного учреждения</w:t>
      </w:r>
      <w:r>
        <w:rPr>
          <w:sz w:val="27"/>
          <w:szCs w:val="27"/>
        </w:rPr>
        <w:t>.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3. Функции Рабочей группы.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3.1.Рабочая группа в целях выполнения возложенных на нее задач: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изучает опыт введения новых </w:t>
      </w:r>
      <w:r>
        <w:rPr>
          <w:color w:val="000000"/>
          <w:sz w:val="27"/>
          <w:szCs w:val="27"/>
        </w:rPr>
        <w:t>ФГОС ДО других дошкольных учреждений;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обеспечивает необходимые условия для реализации проектных технологий </w:t>
      </w:r>
      <w:proofErr w:type="gramStart"/>
      <w:r>
        <w:rPr>
          <w:sz w:val="27"/>
          <w:szCs w:val="27"/>
        </w:rPr>
        <w:t>при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введении</w:t>
      </w:r>
      <w:proofErr w:type="gramEnd"/>
      <w:r>
        <w:rPr>
          <w:sz w:val="27"/>
          <w:szCs w:val="27"/>
        </w:rPr>
        <w:t xml:space="preserve"> новых </w:t>
      </w:r>
      <w:r>
        <w:rPr>
          <w:color w:val="000000"/>
          <w:sz w:val="27"/>
          <w:szCs w:val="27"/>
        </w:rPr>
        <w:t>ФГОС ДО</w:t>
      </w:r>
      <w:r w:rsidR="005D7ED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ступенях дошкольного учреждения</w:t>
      </w:r>
      <w:r>
        <w:rPr>
          <w:sz w:val="27"/>
          <w:szCs w:val="27"/>
        </w:rPr>
        <w:t>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принимает участие в разрешении конфликтов при введении новых </w:t>
      </w:r>
      <w:r>
        <w:rPr>
          <w:color w:val="000000"/>
          <w:sz w:val="27"/>
          <w:szCs w:val="27"/>
        </w:rPr>
        <w:t>ФГОС;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- периодически информирует педагогический совет о ходе и результатах введения </w:t>
      </w:r>
      <w:r>
        <w:rPr>
          <w:sz w:val="27"/>
          <w:szCs w:val="27"/>
        </w:rPr>
        <w:t xml:space="preserve">новых </w:t>
      </w:r>
      <w:r>
        <w:rPr>
          <w:color w:val="000000"/>
          <w:sz w:val="27"/>
          <w:szCs w:val="27"/>
        </w:rPr>
        <w:t xml:space="preserve">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 w:rsidR="005D7EDC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ступенях дошкольного учреждения</w:t>
      </w:r>
      <w:r>
        <w:rPr>
          <w:sz w:val="27"/>
          <w:szCs w:val="27"/>
        </w:rPr>
        <w:t>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принимает решения в пределах своей компетенции по рассматриваемым вопросам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4. Порядок работы Рабочей группы.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4.2.Председатель группы: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открывает и ведет заседания группы;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осуществляет подсчет результатов голосования;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подписывает от имени и по поручению группы запросы, письма;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отчитывается перед Педагогическим Советом о работе группы;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4.3.Из своего состава на первом заседании Рабочая группа избирает секретаря. 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4.4.Члены Рабочей группы обязаны: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присутствовать на заседаниях;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голосовать по обсуждаемым вопросам; 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исполнять поручения, в соответствии с решениями Рабочей группы. 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4.5.Члены Рабочей группы имеют право: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знакомиться с материалами и документами, поступающими в группу;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участвовать в обсуждении повестки дня, вносить предложения по повестке дня;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в письменном виде высказывать особые мнения; 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ставить на голосование предлагаемые ими вопросы. </w:t>
      </w:r>
    </w:p>
    <w:p w:rsidR="00113EBB" w:rsidRDefault="00113EBB" w:rsidP="005D7EDC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Вопросы, выносимые на голосование принимаются</w:t>
      </w:r>
      <w:proofErr w:type="gramEnd"/>
      <w:r>
        <w:rPr>
          <w:sz w:val="27"/>
          <w:szCs w:val="27"/>
        </w:rPr>
        <w:t xml:space="preserve"> большинством голосов от численного состава Рабочей группы.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113EBB" w:rsidRDefault="00113EBB" w:rsidP="005D7EDC">
      <w:pPr>
        <w:pStyle w:val="a3"/>
        <w:spacing w:before="0" w:beforeAutospacing="0" w:after="0" w:afterAutospacing="0"/>
      </w:pP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5. Права Рабочей группы.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5.1.Рабочая группа имеет право: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>
        <w:rPr>
          <w:sz w:val="27"/>
          <w:szCs w:val="27"/>
        </w:rPr>
        <w:t>новых</w:t>
      </w:r>
      <w:proofErr w:type="gramEnd"/>
      <w:r>
        <w:rPr>
          <w:sz w:val="27"/>
          <w:szCs w:val="27"/>
        </w:rPr>
        <w:t xml:space="preserve"> ФГОС;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- вносить предложения и проекты решений по вопросам, относящимся к ведению Рабочей группы;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приглашать для принятия участия в работе группы разработчиков проекта;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привлекать иных специалистов для выполнения отдельных поручений.</w:t>
      </w:r>
    </w:p>
    <w:p w:rsidR="00113EBB" w:rsidRDefault="00113EBB" w:rsidP="005D7EDC">
      <w:pPr>
        <w:pStyle w:val="a3"/>
        <w:spacing w:before="0" w:beforeAutospacing="0" w:after="0" w:afterAutospacing="0"/>
      </w:pP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6. Ответственность Рабочей группы.</w:t>
      </w:r>
    </w:p>
    <w:p w:rsidR="00113EBB" w:rsidRDefault="00113EBB" w:rsidP="005D7EDC">
      <w:pPr>
        <w:pStyle w:val="a3"/>
        <w:spacing w:before="0" w:beforeAutospacing="0" w:after="0" w:afterAutospacing="0"/>
      </w:pPr>
      <w:r>
        <w:rPr>
          <w:sz w:val="27"/>
          <w:szCs w:val="27"/>
        </w:rPr>
        <w:t>6.1.Рабочая группа несет ответственность:</w:t>
      </w:r>
    </w:p>
    <w:p w:rsidR="00113EBB" w:rsidRDefault="00113EBB" w:rsidP="00113EBB">
      <w:pPr>
        <w:pStyle w:val="a3"/>
        <w:spacing w:after="0" w:afterAutospacing="0"/>
      </w:pPr>
      <w:r>
        <w:rPr>
          <w:sz w:val="27"/>
          <w:szCs w:val="27"/>
        </w:rPr>
        <w:t xml:space="preserve">- за объективность и качество экспертизы комплексных и единичных проектов введения новых </w:t>
      </w:r>
      <w:r>
        <w:rPr>
          <w:color w:val="000000"/>
          <w:sz w:val="27"/>
          <w:szCs w:val="27"/>
        </w:rPr>
        <w:t xml:space="preserve">ФГОС </w:t>
      </w:r>
      <w:proofErr w:type="spellStart"/>
      <w:r>
        <w:rPr>
          <w:color w:val="000000"/>
          <w:sz w:val="27"/>
          <w:szCs w:val="27"/>
        </w:rPr>
        <w:t>ДОна</w:t>
      </w:r>
      <w:proofErr w:type="spellEnd"/>
      <w:r>
        <w:rPr>
          <w:color w:val="000000"/>
          <w:sz w:val="27"/>
          <w:szCs w:val="27"/>
        </w:rPr>
        <w:t xml:space="preserve"> всех ступенях дошкольного учреждения в соответствии с разработанными критериями;</w:t>
      </w:r>
    </w:p>
    <w:p w:rsidR="00113EBB" w:rsidRDefault="00113EBB" w:rsidP="00113EBB">
      <w:pPr>
        <w:pStyle w:val="a3"/>
        <w:spacing w:after="0" w:afterAutospacing="0"/>
      </w:pPr>
      <w:r>
        <w:rPr>
          <w:color w:val="000000"/>
          <w:sz w:val="27"/>
          <w:szCs w:val="27"/>
        </w:rPr>
        <w:t xml:space="preserve">- за своевременность представления информации Педагогическому совету </w:t>
      </w:r>
      <w:r>
        <w:rPr>
          <w:sz w:val="27"/>
          <w:szCs w:val="27"/>
        </w:rPr>
        <w:t xml:space="preserve">о результатах введения новых </w:t>
      </w:r>
      <w:r>
        <w:rPr>
          <w:color w:val="000000"/>
          <w:sz w:val="27"/>
          <w:szCs w:val="27"/>
        </w:rPr>
        <w:t xml:space="preserve">ФГОС </w:t>
      </w:r>
      <w:proofErr w:type="spellStart"/>
      <w:r>
        <w:rPr>
          <w:color w:val="000000"/>
          <w:sz w:val="27"/>
          <w:szCs w:val="27"/>
        </w:rPr>
        <w:t>ДОна</w:t>
      </w:r>
      <w:proofErr w:type="spellEnd"/>
      <w:r>
        <w:rPr>
          <w:color w:val="000000"/>
          <w:sz w:val="27"/>
          <w:szCs w:val="27"/>
        </w:rPr>
        <w:t xml:space="preserve"> всех ступенях дошкольного учреждения;</w:t>
      </w:r>
    </w:p>
    <w:p w:rsidR="00113EBB" w:rsidRDefault="00113EBB" w:rsidP="00113EBB">
      <w:pPr>
        <w:pStyle w:val="a3"/>
        <w:spacing w:after="0" w:afterAutospacing="0"/>
      </w:pPr>
      <w:r>
        <w:rPr>
          <w:sz w:val="27"/>
          <w:szCs w:val="27"/>
        </w:rPr>
        <w:t xml:space="preserve">- за качество и своевременность информационной, консалтинговой и научно-методической поддержки реализации единичных проектов введения новых </w:t>
      </w:r>
      <w:r>
        <w:rPr>
          <w:color w:val="000000"/>
          <w:sz w:val="27"/>
          <w:szCs w:val="27"/>
        </w:rPr>
        <w:t xml:space="preserve">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113EBB" w:rsidRDefault="00113EBB" w:rsidP="00113EBB">
      <w:pPr>
        <w:pStyle w:val="a3"/>
        <w:spacing w:after="0" w:afterAutospacing="0"/>
      </w:pPr>
      <w:r>
        <w:rPr>
          <w:sz w:val="27"/>
          <w:szCs w:val="27"/>
        </w:rPr>
        <w:t xml:space="preserve">- за своевременное выполнение решений Педагогического совета, относящихся к введению новых </w:t>
      </w:r>
      <w:r>
        <w:rPr>
          <w:color w:val="000000"/>
          <w:sz w:val="27"/>
          <w:szCs w:val="27"/>
        </w:rPr>
        <w:t xml:space="preserve">ФГОС ДО на всех ступенях дошкольного учреждения, </w:t>
      </w:r>
      <w:r>
        <w:rPr>
          <w:sz w:val="27"/>
          <w:szCs w:val="27"/>
        </w:rPr>
        <w:t xml:space="preserve">планов-графиков реализации комплексных и единичных проектов введения новых </w:t>
      </w:r>
      <w:r>
        <w:rPr>
          <w:color w:val="000000"/>
          <w:sz w:val="27"/>
          <w:szCs w:val="27"/>
        </w:rPr>
        <w:t xml:space="preserve">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113EBB" w:rsidRDefault="00113EBB" w:rsidP="00113EBB">
      <w:pPr>
        <w:pStyle w:val="a3"/>
        <w:spacing w:after="0" w:afterAutospacing="0"/>
      </w:pPr>
      <w:r>
        <w:rPr>
          <w:color w:val="000000"/>
          <w:sz w:val="27"/>
          <w:szCs w:val="27"/>
        </w:rPr>
        <w:t xml:space="preserve">- </w:t>
      </w:r>
      <w:r>
        <w:rPr>
          <w:sz w:val="27"/>
          <w:szCs w:val="27"/>
        </w:rPr>
        <w:t>компетентность принимаемых решений.</w:t>
      </w:r>
    </w:p>
    <w:p w:rsidR="00113EBB" w:rsidRDefault="00113EBB" w:rsidP="00113EBB">
      <w:pPr>
        <w:pStyle w:val="a3"/>
        <w:spacing w:after="0" w:afterAutospacing="0"/>
      </w:pPr>
      <w:r>
        <w:rPr>
          <w:b/>
          <w:bCs/>
          <w:sz w:val="27"/>
          <w:szCs w:val="27"/>
        </w:rPr>
        <w:t>7.Срок действия настоящего Положения – до внесения соответствующих изменений.</w:t>
      </w:r>
    </w:p>
    <w:p w:rsidR="00113EBB" w:rsidRDefault="00113EBB" w:rsidP="00113EBB">
      <w:pPr>
        <w:pStyle w:val="a3"/>
        <w:spacing w:after="0" w:afterAutospacing="0"/>
      </w:pPr>
    </w:p>
    <w:p w:rsidR="006017C0" w:rsidRDefault="006017C0"/>
    <w:sectPr w:rsidR="006017C0" w:rsidSect="00274F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3EBB"/>
    <w:rsid w:val="00113EBB"/>
    <w:rsid w:val="00274F70"/>
    <w:rsid w:val="00471B2F"/>
    <w:rsid w:val="005D7EDC"/>
    <w:rsid w:val="006017C0"/>
    <w:rsid w:val="007516CD"/>
    <w:rsid w:val="009A1F49"/>
    <w:rsid w:val="00A07703"/>
    <w:rsid w:val="00BD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E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542</Words>
  <Characters>3091</Characters>
  <Application>Microsoft Office Word</Application>
  <DocSecurity>0</DocSecurity>
  <Lines>25</Lines>
  <Paragraphs>7</Paragraphs>
  <ScaleCrop>false</ScaleCrop>
  <Company>МДОУ №148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6</cp:revision>
  <cp:lastPrinted>2015-03-30T04:59:00Z</cp:lastPrinted>
  <dcterms:created xsi:type="dcterms:W3CDTF">2015-02-25T01:24:00Z</dcterms:created>
  <dcterms:modified xsi:type="dcterms:W3CDTF">2015-04-03T06:50:00Z</dcterms:modified>
</cp:coreProperties>
</file>