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2F" w:rsidRPr="00CC6966" w:rsidRDefault="006B12E8" w:rsidP="00AE0F2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napToGrid w:val="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560254497" r:id="rId6"/>
        </w:object>
      </w:r>
      <w:bookmarkStart w:id="0" w:name="_GoBack"/>
      <w:bookmarkEnd w:id="0"/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5D3D" w:rsidRDefault="00C85D3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6966" w:rsidRPr="00C85D3D" w:rsidRDefault="00870CF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C85D3D">
        <w:rPr>
          <w:rFonts w:ascii="Times New Roman" w:hAnsi="Times New Roman"/>
          <w:b/>
          <w:bCs/>
          <w:sz w:val="24"/>
          <w:szCs w:val="20"/>
        </w:rPr>
        <w:lastRenderedPageBreak/>
        <w:t xml:space="preserve">Положение </w:t>
      </w:r>
    </w:p>
    <w:p w:rsidR="004C2773" w:rsidRPr="00C85D3D" w:rsidRDefault="00870CFD" w:rsidP="00CC6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C85D3D">
        <w:rPr>
          <w:rFonts w:ascii="Times New Roman" w:hAnsi="Times New Roman"/>
          <w:b/>
          <w:bCs/>
          <w:sz w:val="24"/>
          <w:szCs w:val="20"/>
        </w:rPr>
        <w:t xml:space="preserve">о порядке оформления возникновения, приостановления и прекращения отношений между МБДОУ № </w:t>
      </w:r>
      <w:r w:rsidR="00CC6966" w:rsidRPr="00C85D3D">
        <w:rPr>
          <w:rFonts w:ascii="Times New Roman" w:hAnsi="Times New Roman"/>
          <w:b/>
          <w:bCs/>
          <w:sz w:val="24"/>
          <w:szCs w:val="20"/>
        </w:rPr>
        <w:t>244</w:t>
      </w:r>
      <w:r w:rsidRPr="00C85D3D">
        <w:rPr>
          <w:rFonts w:ascii="Times New Roman" w:hAnsi="Times New Roman"/>
          <w:b/>
          <w:bCs/>
          <w:sz w:val="24"/>
          <w:szCs w:val="20"/>
        </w:rPr>
        <w:t xml:space="preserve"> и родителями (законными представи</w:t>
      </w:r>
      <w:r w:rsidR="00275DA7" w:rsidRPr="00C85D3D">
        <w:rPr>
          <w:rFonts w:ascii="Times New Roman" w:hAnsi="Times New Roman"/>
          <w:b/>
          <w:bCs/>
          <w:sz w:val="24"/>
          <w:szCs w:val="20"/>
        </w:rPr>
        <w:t>телями) воспитанников</w:t>
      </w:r>
      <w:r w:rsidRPr="00C85D3D">
        <w:rPr>
          <w:rFonts w:ascii="Times New Roman" w:hAnsi="Times New Roman"/>
          <w:b/>
          <w:bCs/>
          <w:sz w:val="24"/>
          <w:szCs w:val="20"/>
        </w:rPr>
        <w:t>.</w:t>
      </w:r>
    </w:p>
    <w:p w:rsidR="00CC6966" w:rsidRPr="00C85D3D" w:rsidRDefault="00CC6966" w:rsidP="00CC6966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4C2773" w:rsidRPr="00C85D3D" w:rsidRDefault="004C2773" w:rsidP="00CC6966">
      <w:pPr>
        <w:shd w:val="clear" w:color="auto" w:fill="FFFFFF"/>
        <w:spacing w:line="0" w:lineRule="atLeast"/>
        <w:jc w:val="center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b/>
          <w:bCs/>
          <w:sz w:val="24"/>
          <w:szCs w:val="20"/>
        </w:rPr>
        <w:t>1.Общие положения</w:t>
      </w:r>
    </w:p>
    <w:p w:rsidR="004C2773" w:rsidRPr="00C85D3D" w:rsidRDefault="004C2773" w:rsidP="00CC6966">
      <w:pPr>
        <w:pStyle w:val="a5"/>
        <w:spacing w:before="0" w:beforeAutospacing="0" w:after="0" w:afterAutospacing="0" w:line="0" w:lineRule="atLeast"/>
        <w:ind w:firstLine="708"/>
        <w:jc w:val="both"/>
        <w:rPr>
          <w:szCs w:val="20"/>
        </w:rPr>
      </w:pPr>
      <w:r w:rsidRPr="00C85D3D">
        <w:rPr>
          <w:szCs w:val="20"/>
        </w:rPr>
        <w:t>1.1.</w:t>
      </w:r>
      <w:r w:rsidRPr="00C85D3D">
        <w:rPr>
          <w:b/>
          <w:szCs w:val="20"/>
        </w:rPr>
        <w:t xml:space="preserve"> </w:t>
      </w:r>
      <w:r w:rsidRPr="00C85D3D">
        <w:rPr>
          <w:szCs w:val="20"/>
        </w:rPr>
        <w:t xml:space="preserve">Настоящее Положение </w:t>
      </w:r>
      <w:r w:rsidRPr="00C85D3D">
        <w:rPr>
          <w:bCs/>
          <w:szCs w:val="20"/>
        </w:rPr>
        <w:t>разработано</w:t>
      </w:r>
      <w:r w:rsidRPr="00C85D3D">
        <w:rPr>
          <w:szCs w:val="20"/>
        </w:rPr>
        <w:t xml:space="preserve"> в соответствии с Федеральным законом от 29.12.2012 г. № 273-ФЗ «Об образовании в Российской Федерации», Конституцией РФ, уставом образовательного учреждения.</w:t>
      </w:r>
    </w:p>
    <w:p w:rsidR="004C2773" w:rsidRPr="00C85D3D" w:rsidRDefault="004C2773" w:rsidP="00CC696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1.2. Настоящее Положение разработано для </w:t>
      </w:r>
      <w:r w:rsidR="00CC6966" w:rsidRPr="00C85D3D">
        <w:rPr>
          <w:rStyle w:val="c6"/>
          <w:rFonts w:ascii="Times New Roman" w:hAnsi="Times New Roman"/>
          <w:sz w:val="24"/>
          <w:szCs w:val="20"/>
        </w:rPr>
        <w:t xml:space="preserve">муниципального бюджетного дошкольного образовательного учреждения «Детский сад № </w:t>
      </w:r>
      <w:r w:rsidR="00CC6966" w:rsidRPr="00C85D3D">
        <w:rPr>
          <w:rFonts w:ascii="Times New Roman" w:hAnsi="Times New Roman"/>
          <w:sz w:val="24"/>
          <w:szCs w:val="20"/>
        </w:rPr>
        <w:t>244 общеразвивающего вида  с приоритетным осуществлением деятельности по  физическому направлению  развития детей</w:t>
      </w:r>
      <w:r w:rsidR="00CC6966" w:rsidRPr="00C85D3D">
        <w:rPr>
          <w:rStyle w:val="c6"/>
          <w:sz w:val="24"/>
          <w:szCs w:val="20"/>
        </w:rPr>
        <w:t>»</w:t>
      </w:r>
      <w:r w:rsidR="00CC6966" w:rsidRPr="00C85D3D">
        <w:rPr>
          <w:rFonts w:ascii="Times New Roman" w:hAnsi="Times New Roman"/>
          <w:sz w:val="24"/>
          <w:szCs w:val="20"/>
          <w:bdr w:val="none" w:sz="0" w:space="0" w:color="auto" w:frame="1"/>
        </w:rPr>
        <w:t xml:space="preserve"> (далее – У</w:t>
      </w:r>
      <w:r w:rsidRPr="00C85D3D">
        <w:rPr>
          <w:rFonts w:ascii="Times New Roman" w:hAnsi="Times New Roman"/>
          <w:sz w:val="24"/>
          <w:szCs w:val="20"/>
          <w:bdr w:val="none" w:sz="0" w:space="0" w:color="auto" w:frame="1"/>
        </w:rPr>
        <w:t>чреждение)</w:t>
      </w:r>
      <w:r w:rsidRPr="00C85D3D">
        <w:rPr>
          <w:rFonts w:ascii="Times New Roman" w:eastAsia="Calibri" w:hAnsi="Times New Roman"/>
          <w:sz w:val="24"/>
          <w:szCs w:val="20"/>
        </w:rPr>
        <w:t xml:space="preserve"> </w:t>
      </w:r>
      <w:r w:rsidRPr="00C85D3D">
        <w:rPr>
          <w:rFonts w:ascii="Times New Roman" w:hAnsi="Times New Roman"/>
          <w:sz w:val="24"/>
          <w:szCs w:val="20"/>
        </w:rPr>
        <w:t xml:space="preserve">в целях обеспечения и </w:t>
      </w:r>
      <w:proofErr w:type="gramStart"/>
      <w:r w:rsidRPr="00C85D3D">
        <w:rPr>
          <w:rFonts w:ascii="Times New Roman" w:hAnsi="Times New Roman"/>
          <w:sz w:val="24"/>
          <w:szCs w:val="20"/>
        </w:rPr>
        <w:t>соблюдения</w:t>
      </w:r>
      <w:proofErr w:type="gramEnd"/>
      <w:r w:rsidRPr="00C85D3D">
        <w:rPr>
          <w:rFonts w:ascii="Times New Roman" w:hAnsi="Times New Roman"/>
          <w:sz w:val="24"/>
          <w:szCs w:val="20"/>
        </w:rPr>
        <w:t xml:space="preserve"> конституционных прав граждан Российской Федерации на дошкольное образование.</w:t>
      </w:r>
    </w:p>
    <w:p w:rsidR="00CC6966" w:rsidRPr="00C85D3D" w:rsidRDefault="00CC6966" w:rsidP="00CC6966">
      <w:pPr>
        <w:shd w:val="clear" w:color="auto" w:fill="FFFFFF"/>
        <w:spacing w:after="0" w:line="0" w:lineRule="atLeast"/>
        <w:ind w:firstLine="708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1.3.  </w:t>
      </w:r>
      <w:r w:rsidR="004C2773" w:rsidRPr="00C85D3D">
        <w:rPr>
          <w:rFonts w:ascii="Times New Roman" w:hAnsi="Times New Roman"/>
          <w:sz w:val="24"/>
          <w:szCs w:val="20"/>
        </w:rPr>
        <w:t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4C2773" w:rsidRPr="00C85D3D" w:rsidRDefault="004C2773" w:rsidP="00CC6966">
      <w:pPr>
        <w:shd w:val="clear" w:color="auto" w:fill="FFFFFF"/>
        <w:spacing w:after="0" w:line="0" w:lineRule="atLeast"/>
        <w:ind w:firstLine="708"/>
        <w:rPr>
          <w:rFonts w:ascii="Times New Roman" w:hAnsi="Times New Roman"/>
          <w:sz w:val="24"/>
          <w:szCs w:val="20"/>
        </w:rPr>
      </w:pPr>
      <w:r w:rsidRPr="00C85D3D">
        <w:rPr>
          <w:sz w:val="24"/>
          <w:szCs w:val="20"/>
        </w:rPr>
        <w:t>1.4</w:t>
      </w:r>
      <w:r w:rsidRPr="00C85D3D">
        <w:rPr>
          <w:rFonts w:ascii="Times New Roman" w:hAnsi="Times New Roman"/>
          <w:sz w:val="24"/>
          <w:szCs w:val="20"/>
        </w:rPr>
        <w:t>. </w:t>
      </w:r>
      <w:proofErr w:type="gramStart"/>
      <w:r w:rsidRPr="00C85D3D">
        <w:rPr>
          <w:rFonts w:ascii="Times New Roman" w:hAnsi="Times New Roman"/>
          <w:sz w:val="24"/>
          <w:szCs w:val="20"/>
        </w:rPr>
        <w:t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4C2773" w:rsidRPr="00C85D3D" w:rsidRDefault="00CC6966" w:rsidP="00CC6966">
      <w:pPr>
        <w:tabs>
          <w:tab w:val="num" w:pos="0"/>
        </w:tabs>
        <w:spacing w:after="0" w:line="0" w:lineRule="atLeast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ab/>
      </w:r>
      <w:r w:rsidR="004C2773" w:rsidRPr="00C85D3D">
        <w:rPr>
          <w:rFonts w:ascii="Times New Roman" w:hAnsi="Times New Roman"/>
          <w:sz w:val="24"/>
          <w:szCs w:val="20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4C2773" w:rsidRPr="00C85D3D" w:rsidRDefault="004C2773" w:rsidP="00CC6966">
      <w:pPr>
        <w:tabs>
          <w:tab w:val="num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4C2773" w:rsidRPr="00C85D3D" w:rsidRDefault="004C2773" w:rsidP="00CC6966">
      <w:pPr>
        <w:spacing w:line="0" w:lineRule="atLeast"/>
        <w:jc w:val="center"/>
        <w:rPr>
          <w:rFonts w:ascii="Times New Roman" w:hAnsi="Times New Roman"/>
          <w:b/>
          <w:sz w:val="24"/>
          <w:szCs w:val="20"/>
        </w:rPr>
      </w:pPr>
      <w:r w:rsidRPr="00C85D3D">
        <w:rPr>
          <w:rFonts w:ascii="Times New Roman" w:hAnsi="Times New Roman"/>
          <w:b/>
          <w:bCs/>
          <w:sz w:val="24"/>
          <w:szCs w:val="20"/>
        </w:rPr>
        <w:t xml:space="preserve">2. Порядок </w:t>
      </w:r>
      <w:r w:rsidRPr="00C85D3D">
        <w:rPr>
          <w:rFonts w:ascii="Times New Roman" w:hAnsi="Times New Roman"/>
          <w:b/>
          <w:sz w:val="24"/>
          <w:szCs w:val="20"/>
        </w:rPr>
        <w:t>изменения образовательных отношений</w:t>
      </w:r>
    </w:p>
    <w:p w:rsidR="004C2773" w:rsidRPr="00C85D3D" w:rsidRDefault="004C2773" w:rsidP="00CC6966">
      <w:pPr>
        <w:pStyle w:val="ConsPlusNormal"/>
        <w:spacing w:line="0" w:lineRule="atLeast"/>
        <w:ind w:firstLine="708"/>
        <w:rPr>
          <w:rFonts w:ascii="Times New Roman" w:hAnsi="Times New Roman" w:cs="Times New Roman"/>
          <w:sz w:val="24"/>
        </w:rPr>
      </w:pPr>
      <w:r w:rsidRPr="00C85D3D">
        <w:rPr>
          <w:rFonts w:ascii="Times New Roman" w:hAnsi="Times New Roman"/>
          <w:sz w:val="24"/>
        </w:rPr>
        <w:t>2.1.</w:t>
      </w:r>
      <w:r w:rsidR="00CC6966" w:rsidRPr="00C85D3D">
        <w:rPr>
          <w:sz w:val="24"/>
        </w:rPr>
        <w:t xml:space="preserve"> </w:t>
      </w:r>
      <w:r w:rsidRPr="00C85D3D">
        <w:rPr>
          <w:rFonts w:ascii="Times New Roman" w:hAnsi="Times New Roman" w:cs="Times New Roman"/>
          <w:sz w:val="24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4C2773" w:rsidRPr="00C85D3D" w:rsidRDefault="004C2773" w:rsidP="00CC69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C85D3D">
        <w:rPr>
          <w:rFonts w:ascii="Times New Roman" w:hAnsi="Times New Roman"/>
          <w:sz w:val="24"/>
        </w:rPr>
        <w:t>2.2. </w:t>
      </w:r>
      <w:r w:rsidRPr="00C85D3D">
        <w:rPr>
          <w:rFonts w:ascii="Times New Roman" w:hAnsi="Times New Roman" w:cs="Times New Roman"/>
          <w:sz w:val="24"/>
        </w:rPr>
        <w:t xml:space="preserve">Образовательные отношения могут быть изменены как по инициативе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C85D3D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(законных представителей)</w:t>
        </w:r>
      </w:hyperlink>
      <w:r w:rsidRPr="00C85D3D">
        <w:rPr>
          <w:rFonts w:ascii="Times New Roman" w:hAnsi="Times New Roman" w:cs="Times New Roman"/>
          <w:sz w:val="24"/>
        </w:rPr>
        <w:t xml:space="preserve"> несовершеннолетнего воспитанника  по заявлению в письменной форме, так и по инициативе организации, осуществляющей образовательную деятельность.</w:t>
      </w:r>
    </w:p>
    <w:p w:rsidR="004C2773" w:rsidRPr="00C85D3D" w:rsidRDefault="004C2773" w:rsidP="00CC69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C85D3D">
        <w:rPr>
          <w:rFonts w:ascii="Times New Roman" w:hAnsi="Times New Roman"/>
          <w:sz w:val="24"/>
        </w:rPr>
        <w:t>2.3. </w:t>
      </w:r>
      <w:r w:rsidRPr="00C85D3D">
        <w:rPr>
          <w:rFonts w:ascii="Times New Roman" w:hAnsi="Times New Roman" w:cs="Times New Roman"/>
          <w:sz w:val="24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C2773" w:rsidRPr="00C85D3D" w:rsidRDefault="004C2773" w:rsidP="00CC696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C85D3D">
        <w:rPr>
          <w:rFonts w:ascii="Times New Roman" w:hAnsi="Times New Roman"/>
          <w:sz w:val="24"/>
        </w:rPr>
        <w:t>2.4. </w:t>
      </w:r>
      <w:r w:rsidRPr="00C85D3D">
        <w:rPr>
          <w:rFonts w:ascii="Times New Roman" w:hAnsi="Times New Roman" w:cs="Times New Roman"/>
          <w:sz w:val="24"/>
        </w:rPr>
        <w:t xml:space="preserve">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C85D3D">
        <w:rPr>
          <w:rFonts w:ascii="Times New Roman" w:hAnsi="Times New Roman" w:cs="Times New Roman"/>
          <w:sz w:val="24"/>
        </w:rPr>
        <w:t>с даты издания</w:t>
      </w:r>
      <w:proofErr w:type="gramEnd"/>
      <w:r w:rsidRPr="00C85D3D">
        <w:rPr>
          <w:rFonts w:ascii="Times New Roman" w:hAnsi="Times New Roman" w:cs="Times New Roman"/>
          <w:sz w:val="24"/>
        </w:rPr>
        <w:t xml:space="preserve"> распорядительного акта или с иной указанной в нем даты.</w:t>
      </w:r>
    </w:p>
    <w:p w:rsidR="004C2773" w:rsidRPr="00C85D3D" w:rsidRDefault="004C2773" w:rsidP="00CC696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</w:rPr>
      </w:pPr>
    </w:p>
    <w:p w:rsidR="004C2773" w:rsidRPr="00C85D3D" w:rsidRDefault="004C2773" w:rsidP="00CC6966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 </w:t>
      </w:r>
      <w:r w:rsidRPr="00C85D3D">
        <w:rPr>
          <w:rStyle w:val="a6"/>
          <w:rFonts w:ascii="Times New Roman" w:hAnsi="Times New Roman"/>
          <w:color w:val="000000"/>
          <w:sz w:val="24"/>
          <w:szCs w:val="20"/>
        </w:rPr>
        <w:t>3.      Приостановление образовательных отношений</w:t>
      </w:r>
    </w:p>
    <w:p w:rsidR="004C2773" w:rsidRPr="00C85D3D" w:rsidRDefault="004C2773" w:rsidP="00CC6966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  <w:lang w:val="en-US"/>
        </w:rPr>
        <w:t> </w:t>
      </w:r>
    </w:p>
    <w:p w:rsidR="004C2773" w:rsidRPr="00C85D3D" w:rsidRDefault="00CC6966" w:rsidP="009723AE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3.1. </w:t>
      </w:r>
      <w:r w:rsidR="004C2773" w:rsidRPr="00C85D3D">
        <w:rPr>
          <w:rFonts w:ascii="Times New Roman" w:hAnsi="Times New Roman"/>
          <w:sz w:val="24"/>
          <w:szCs w:val="20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4C2773" w:rsidRPr="00C85D3D" w:rsidRDefault="00CC6966" w:rsidP="00CC6966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>3.2.  </w:t>
      </w:r>
      <w:r w:rsidR="004C2773" w:rsidRPr="00C85D3D">
        <w:rPr>
          <w:rFonts w:ascii="Times New Roman" w:hAnsi="Times New Roman"/>
          <w:sz w:val="24"/>
          <w:szCs w:val="20"/>
        </w:rPr>
        <w:t>Причинами, дающими право на сохранение места за ребенком в Учреждении, являются:</w:t>
      </w:r>
    </w:p>
    <w:p w:rsidR="004C2773" w:rsidRPr="00C85D3D" w:rsidRDefault="004C2773" w:rsidP="00CC6966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bCs/>
          <w:sz w:val="24"/>
          <w:szCs w:val="20"/>
        </w:rPr>
        <w:t>      </w:t>
      </w:r>
      <w:r w:rsidRPr="00C85D3D">
        <w:rPr>
          <w:rFonts w:ascii="Times New Roman" w:hAnsi="Times New Roman"/>
          <w:bCs/>
          <w:sz w:val="24"/>
          <w:szCs w:val="20"/>
        </w:rPr>
        <w:sym w:font="Symbol" w:char="F02D"/>
      </w:r>
      <w:r w:rsidRPr="00C85D3D">
        <w:rPr>
          <w:rFonts w:ascii="Times New Roman" w:hAnsi="Times New Roman"/>
          <w:bCs/>
          <w:sz w:val="24"/>
          <w:szCs w:val="20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4C2773" w:rsidRPr="00C85D3D" w:rsidRDefault="004C2773" w:rsidP="00CC6966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bCs/>
          <w:sz w:val="24"/>
          <w:szCs w:val="20"/>
        </w:rPr>
        <w:t>      </w:t>
      </w:r>
      <w:r w:rsidRPr="00C85D3D">
        <w:rPr>
          <w:rFonts w:ascii="Times New Roman" w:hAnsi="Times New Roman"/>
          <w:bCs/>
          <w:sz w:val="24"/>
          <w:szCs w:val="20"/>
        </w:rPr>
        <w:sym w:font="Symbol" w:char="F02D"/>
      </w:r>
      <w:r w:rsidRPr="00C85D3D">
        <w:rPr>
          <w:rFonts w:ascii="Times New Roman" w:hAnsi="Times New Roman"/>
          <w:bCs/>
          <w:sz w:val="24"/>
          <w:szCs w:val="20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4C2773" w:rsidRPr="00C85D3D" w:rsidRDefault="00CC6966" w:rsidP="00CC6966">
      <w:pPr>
        <w:spacing w:after="0" w:line="0" w:lineRule="atLeast"/>
        <w:ind w:left="528" w:firstLine="180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bCs/>
          <w:sz w:val="24"/>
          <w:szCs w:val="20"/>
        </w:rPr>
        <w:t xml:space="preserve">    -  </w:t>
      </w:r>
      <w:r w:rsidRPr="00C85D3D">
        <w:rPr>
          <w:rFonts w:ascii="Times New Roman" w:hAnsi="Times New Roman"/>
          <w:sz w:val="24"/>
          <w:szCs w:val="20"/>
        </w:rPr>
        <w:t>П</w:t>
      </w:r>
      <w:r w:rsidR="004C2773" w:rsidRPr="00C85D3D">
        <w:rPr>
          <w:rFonts w:ascii="Times New Roman" w:hAnsi="Times New Roman"/>
          <w:sz w:val="24"/>
          <w:szCs w:val="20"/>
        </w:rPr>
        <w:t>о заявлениям родителей (законных представителей) на время очередных отпусков родителей (законных представителей)</w:t>
      </w:r>
    </w:p>
    <w:p w:rsidR="004C2773" w:rsidRPr="00C85D3D" w:rsidRDefault="004C2773" w:rsidP="00CC6966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lastRenderedPageBreak/>
        <w:t>3.3.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4C2773" w:rsidRPr="00C85D3D" w:rsidRDefault="004C2773" w:rsidP="009723AE">
      <w:pPr>
        <w:spacing w:after="0" w:line="0" w:lineRule="atLeast"/>
        <w:ind w:firstLine="52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>3.4.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причинам.</w:t>
      </w:r>
    </w:p>
    <w:p w:rsidR="004C2773" w:rsidRPr="00C85D3D" w:rsidRDefault="004C2773" w:rsidP="00CC6966">
      <w:pPr>
        <w:shd w:val="clear" w:color="auto" w:fill="FFFFFF"/>
        <w:spacing w:line="0" w:lineRule="atLeast"/>
        <w:jc w:val="both"/>
        <w:rPr>
          <w:b/>
          <w:sz w:val="24"/>
          <w:szCs w:val="20"/>
        </w:rPr>
      </w:pPr>
    </w:p>
    <w:p w:rsidR="004C2773" w:rsidRPr="00C85D3D" w:rsidRDefault="004C2773" w:rsidP="00CC6966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0"/>
        </w:rPr>
      </w:pPr>
      <w:r w:rsidRPr="00C85D3D">
        <w:rPr>
          <w:rFonts w:ascii="Times New Roman" w:hAnsi="Times New Roman"/>
          <w:b/>
          <w:bCs/>
          <w:sz w:val="24"/>
          <w:szCs w:val="20"/>
        </w:rPr>
        <w:t>4. Порядок прекращения образовательных отношений</w:t>
      </w:r>
    </w:p>
    <w:p w:rsidR="004C2773" w:rsidRPr="00C85D3D" w:rsidRDefault="004C2773" w:rsidP="00CC6966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9723AE" w:rsidRPr="00C85D3D" w:rsidRDefault="004C2773" w:rsidP="009723A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4.1.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</w:t>
      </w:r>
      <w:proofErr w:type="gramStart"/>
      <w:r w:rsidRPr="00C85D3D">
        <w:rPr>
          <w:rFonts w:ascii="Times New Roman" w:hAnsi="Times New Roman"/>
          <w:sz w:val="24"/>
          <w:szCs w:val="20"/>
        </w:rPr>
        <w:t>заведующего Учреждения</w:t>
      </w:r>
      <w:proofErr w:type="gramEnd"/>
      <w:r w:rsidRPr="00C85D3D">
        <w:rPr>
          <w:rFonts w:ascii="Times New Roman" w:hAnsi="Times New Roman"/>
          <w:sz w:val="24"/>
          <w:szCs w:val="20"/>
        </w:rPr>
        <w:t>.</w:t>
      </w:r>
    </w:p>
    <w:p w:rsidR="009723AE" w:rsidRPr="00C85D3D" w:rsidRDefault="004C2773" w:rsidP="009723A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4.2. Образовательные отношения прекращаются в связи с отчислением воспитанника из </w:t>
      </w:r>
      <w:r w:rsidRPr="00C85D3D">
        <w:rPr>
          <w:rFonts w:ascii="Times New Roman" w:hAnsi="Times New Roman"/>
          <w:bCs/>
          <w:sz w:val="24"/>
          <w:szCs w:val="20"/>
        </w:rPr>
        <w:t>образовательного</w:t>
      </w:r>
      <w:r w:rsidRPr="00C85D3D">
        <w:rPr>
          <w:rFonts w:ascii="Times New Roman" w:hAnsi="Times New Roman"/>
          <w:sz w:val="24"/>
          <w:szCs w:val="20"/>
        </w:rPr>
        <w:t xml:space="preserve"> учреждения:</w:t>
      </w:r>
    </w:p>
    <w:p w:rsidR="009723AE" w:rsidRPr="00C85D3D" w:rsidRDefault="004C2773" w:rsidP="009723A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>4.2.1. в связи с получением образования (завершением обучения);</w:t>
      </w:r>
      <w:r w:rsidRPr="00C85D3D">
        <w:rPr>
          <w:rFonts w:ascii="Times New Roman" w:hAnsi="Times New Roman"/>
          <w:color w:val="000000"/>
          <w:sz w:val="24"/>
          <w:szCs w:val="20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4C2773" w:rsidRPr="00C85D3D" w:rsidRDefault="004C2773" w:rsidP="009723A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4.2.3. досрочно по основаниям, установленным законодательством об образовании.  </w:t>
      </w:r>
    </w:p>
    <w:p w:rsidR="004C2773" w:rsidRPr="00C85D3D" w:rsidRDefault="004C2773" w:rsidP="009723A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>4.3. Образовательные отношения могут быть прекращены досрочно в следующих случаях:</w:t>
      </w:r>
    </w:p>
    <w:p w:rsidR="009723AE" w:rsidRPr="00C85D3D" w:rsidRDefault="004C2773" w:rsidP="009723A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4.3.1.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C85D3D">
        <w:rPr>
          <w:rFonts w:ascii="Times New Roman" w:hAnsi="Times New Roman"/>
          <w:bCs/>
          <w:sz w:val="24"/>
          <w:szCs w:val="20"/>
        </w:rPr>
        <w:t>образовательное</w:t>
      </w:r>
      <w:r w:rsidRPr="00C85D3D">
        <w:rPr>
          <w:rFonts w:ascii="Times New Roman" w:hAnsi="Times New Roman"/>
          <w:sz w:val="24"/>
          <w:szCs w:val="20"/>
        </w:rPr>
        <w:t xml:space="preserve"> учреждение;</w:t>
      </w:r>
    </w:p>
    <w:p w:rsidR="009723AE" w:rsidRPr="00C85D3D" w:rsidRDefault="004C2773" w:rsidP="009723A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4.3.2. по обстоятельствам, не зависящим от воли родителей (законных представителей) несовершеннолетнего воспитанника и </w:t>
      </w:r>
      <w:r w:rsidRPr="00C85D3D">
        <w:rPr>
          <w:rFonts w:ascii="Times New Roman" w:hAnsi="Times New Roman"/>
          <w:bCs/>
          <w:sz w:val="24"/>
          <w:szCs w:val="20"/>
        </w:rPr>
        <w:t>образовательного</w:t>
      </w:r>
      <w:r w:rsidRPr="00C85D3D">
        <w:rPr>
          <w:rFonts w:ascii="Times New Roman" w:hAnsi="Times New Roman"/>
          <w:sz w:val="24"/>
          <w:szCs w:val="20"/>
        </w:rPr>
        <w:t xml:space="preserve"> учреждения, в том числе в случаях ликвидации </w:t>
      </w:r>
      <w:r w:rsidRPr="00C85D3D">
        <w:rPr>
          <w:rFonts w:ascii="Times New Roman" w:hAnsi="Times New Roman"/>
          <w:bCs/>
          <w:sz w:val="24"/>
          <w:szCs w:val="20"/>
        </w:rPr>
        <w:t>образовательного</w:t>
      </w:r>
      <w:r w:rsidRPr="00C85D3D">
        <w:rPr>
          <w:rFonts w:ascii="Times New Roman" w:hAnsi="Times New Roman"/>
          <w:sz w:val="24"/>
          <w:szCs w:val="20"/>
        </w:rPr>
        <w:t xml:space="preserve"> учреждения, аннулирования лицензии на осуществление образовательной деятельности</w:t>
      </w:r>
    </w:p>
    <w:p w:rsidR="009723AE" w:rsidRPr="00C85D3D" w:rsidRDefault="004C2773" w:rsidP="009723A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color w:val="000000"/>
          <w:sz w:val="24"/>
          <w:szCs w:val="20"/>
        </w:rPr>
        <w:t>4.3</w:t>
      </w:r>
      <w:r w:rsidR="00CC6966" w:rsidRPr="00C85D3D">
        <w:rPr>
          <w:rFonts w:ascii="Times New Roman" w:hAnsi="Times New Roman"/>
          <w:color w:val="000000"/>
          <w:sz w:val="24"/>
          <w:szCs w:val="20"/>
        </w:rPr>
        <w:t>.3. </w:t>
      </w:r>
      <w:r w:rsidRPr="00C85D3D">
        <w:rPr>
          <w:rFonts w:ascii="Times New Roman" w:hAnsi="Times New Roman"/>
          <w:color w:val="000000"/>
          <w:sz w:val="24"/>
          <w:szCs w:val="20"/>
        </w:rPr>
        <w:t>по иным причинам, указанным в заявлении родителей (законных представителей)</w:t>
      </w:r>
      <w:r w:rsidRPr="00C85D3D">
        <w:rPr>
          <w:rFonts w:ascii="Times New Roman" w:hAnsi="Times New Roman"/>
          <w:sz w:val="24"/>
          <w:szCs w:val="20"/>
        </w:rPr>
        <w:t>.</w:t>
      </w:r>
    </w:p>
    <w:p w:rsidR="004C2773" w:rsidRPr="00C85D3D" w:rsidRDefault="004C2773" w:rsidP="009723A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>4.4.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4C2773" w:rsidRPr="00C85D3D" w:rsidRDefault="004C2773" w:rsidP="00CC6966">
      <w:pPr>
        <w:spacing w:after="0" w:line="0" w:lineRule="atLeast"/>
        <w:ind w:firstLine="552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>При досрочном прекращении образовательных от</w:t>
      </w:r>
      <w:r w:rsidR="00CC6966" w:rsidRPr="00C85D3D">
        <w:rPr>
          <w:rFonts w:ascii="Times New Roman" w:hAnsi="Times New Roman"/>
          <w:sz w:val="24"/>
          <w:szCs w:val="20"/>
        </w:rPr>
        <w:t xml:space="preserve">ношений по инициативе родителей </w:t>
      </w:r>
      <w:r w:rsidRPr="00C85D3D">
        <w:rPr>
          <w:rFonts w:ascii="Times New Roman" w:hAnsi="Times New Roman"/>
          <w:sz w:val="24"/>
          <w:szCs w:val="20"/>
        </w:rPr>
        <w:t>восстановление осуществляется согласно действующему административному регламенту.</w:t>
      </w:r>
    </w:p>
    <w:p w:rsidR="009723AE" w:rsidRPr="00C85D3D" w:rsidRDefault="004C2773" w:rsidP="00CC6966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4C2773" w:rsidRPr="00C85D3D" w:rsidRDefault="004C2773" w:rsidP="009723AE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4.5. Основанием для прекращения образовательных отношений является приказ об отчислении воспитанника из </w:t>
      </w:r>
      <w:r w:rsidRPr="00C85D3D">
        <w:rPr>
          <w:rFonts w:ascii="Times New Roman" w:hAnsi="Times New Roman"/>
          <w:bCs/>
          <w:sz w:val="24"/>
          <w:szCs w:val="20"/>
        </w:rPr>
        <w:t>образовательного</w:t>
      </w:r>
      <w:r w:rsidRPr="00C85D3D">
        <w:rPr>
          <w:rFonts w:ascii="Times New Roman" w:hAnsi="Times New Roman"/>
          <w:sz w:val="24"/>
          <w:szCs w:val="20"/>
        </w:rPr>
        <w:t xml:space="preserve"> учреждения. Права и обязанности воспитанника, предусмотренные законодательством об</w:t>
      </w:r>
      <w:r w:rsidRPr="00C85D3D">
        <w:rPr>
          <w:rFonts w:ascii="Times New Roman" w:hAnsi="Times New Roman"/>
          <w:color w:val="444444"/>
          <w:sz w:val="24"/>
          <w:szCs w:val="20"/>
        </w:rPr>
        <w:t xml:space="preserve"> </w:t>
      </w:r>
      <w:r w:rsidRPr="00C85D3D">
        <w:rPr>
          <w:rFonts w:ascii="Times New Roman" w:hAnsi="Times New Roman"/>
          <w:sz w:val="24"/>
          <w:szCs w:val="20"/>
        </w:rPr>
        <w:t xml:space="preserve">образовании и локальными нормативными актами </w:t>
      </w:r>
      <w:r w:rsidRPr="00C85D3D">
        <w:rPr>
          <w:rFonts w:ascii="Times New Roman" w:hAnsi="Times New Roman"/>
          <w:bCs/>
          <w:sz w:val="24"/>
          <w:szCs w:val="20"/>
        </w:rPr>
        <w:t>образовательного</w:t>
      </w:r>
      <w:r w:rsidRPr="00C85D3D">
        <w:rPr>
          <w:rFonts w:ascii="Times New Roman" w:hAnsi="Times New Roman"/>
          <w:sz w:val="24"/>
          <w:szCs w:val="20"/>
        </w:rPr>
        <w:t xml:space="preserve"> учреждения, прекращаются </w:t>
      </w:r>
      <w:proofErr w:type="gramStart"/>
      <w:r w:rsidRPr="00C85D3D">
        <w:rPr>
          <w:rFonts w:ascii="Times New Roman" w:hAnsi="Times New Roman"/>
          <w:sz w:val="24"/>
          <w:szCs w:val="20"/>
        </w:rPr>
        <w:t>с даты</w:t>
      </w:r>
      <w:proofErr w:type="gramEnd"/>
      <w:r w:rsidRPr="00C85D3D">
        <w:rPr>
          <w:rFonts w:ascii="Times New Roman" w:hAnsi="Times New Roman"/>
          <w:sz w:val="24"/>
          <w:szCs w:val="20"/>
        </w:rPr>
        <w:t xml:space="preserve"> его отчисления из </w:t>
      </w:r>
      <w:r w:rsidRPr="00C85D3D">
        <w:rPr>
          <w:rFonts w:ascii="Times New Roman" w:hAnsi="Times New Roman"/>
          <w:bCs/>
          <w:sz w:val="24"/>
          <w:szCs w:val="20"/>
        </w:rPr>
        <w:t>образовательного</w:t>
      </w:r>
      <w:r w:rsidRPr="00C85D3D">
        <w:rPr>
          <w:rFonts w:ascii="Times New Roman" w:hAnsi="Times New Roman"/>
          <w:sz w:val="24"/>
          <w:szCs w:val="20"/>
        </w:rPr>
        <w:t xml:space="preserve"> учреждения. </w:t>
      </w:r>
    </w:p>
    <w:p w:rsidR="004C2773" w:rsidRPr="00C85D3D" w:rsidRDefault="004C2773" w:rsidP="009723AE">
      <w:pPr>
        <w:spacing w:after="0" w:line="0" w:lineRule="atLeast"/>
        <w:ind w:firstLine="552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>4.6.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4C2773" w:rsidRPr="00C85D3D" w:rsidRDefault="00CC6966" w:rsidP="00CC6966">
      <w:pPr>
        <w:spacing w:after="0" w:line="0" w:lineRule="atLeast"/>
        <w:ind w:firstLine="552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color w:val="000000"/>
          <w:sz w:val="24"/>
          <w:szCs w:val="20"/>
        </w:rPr>
        <w:t>4.7. </w:t>
      </w:r>
      <w:r w:rsidR="004C2773" w:rsidRPr="00C85D3D">
        <w:rPr>
          <w:rFonts w:ascii="Times New Roman" w:hAnsi="Times New Roman"/>
          <w:color w:val="000000"/>
          <w:sz w:val="24"/>
          <w:szCs w:val="20"/>
        </w:rPr>
        <w:t>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4C2773" w:rsidRPr="00C85D3D" w:rsidRDefault="00CC6966" w:rsidP="00CC6966">
      <w:pPr>
        <w:spacing w:after="0" w:line="0" w:lineRule="atLeast"/>
        <w:ind w:firstLine="552"/>
        <w:jc w:val="both"/>
        <w:rPr>
          <w:rFonts w:ascii="Times New Roman" w:hAnsi="Times New Roman"/>
          <w:sz w:val="24"/>
          <w:szCs w:val="20"/>
        </w:rPr>
      </w:pPr>
      <w:r w:rsidRPr="00C85D3D">
        <w:rPr>
          <w:rFonts w:ascii="Times New Roman" w:hAnsi="Times New Roman"/>
          <w:sz w:val="24"/>
          <w:szCs w:val="20"/>
        </w:rPr>
        <w:t xml:space="preserve">4.8. </w:t>
      </w:r>
      <w:r w:rsidR="004C2773" w:rsidRPr="00C85D3D">
        <w:rPr>
          <w:rFonts w:ascii="Times New Roman" w:hAnsi="Times New Roman"/>
          <w:sz w:val="24"/>
          <w:szCs w:val="20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4C2773" w:rsidRPr="00C85D3D">
        <w:rPr>
          <w:rFonts w:ascii="Times New Roman" w:hAnsi="Times New Roman"/>
          <w:sz w:val="24"/>
          <w:szCs w:val="20"/>
        </w:rPr>
        <w:t>с даты</w:t>
      </w:r>
      <w:proofErr w:type="gramEnd"/>
      <w:r w:rsidR="004C2773" w:rsidRPr="00C85D3D">
        <w:rPr>
          <w:rFonts w:ascii="Times New Roman" w:hAnsi="Times New Roman"/>
          <w:sz w:val="24"/>
          <w:szCs w:val="20"/>
        </w:rPr>
        <w:t xml:space="preserve"> его отчисления из организации, осуществляющей образовательную деятельность.</w:t>
      </w:r>
    </w:p>
    <w:p w:rsidR="006E5EFC" w:rsidRPr="00C85D3D" w:rsidRDefault="006E5EFC">
      <w:pPr>
        <w:rPr>
          <w:sz w:val="28"/>
        </w:rPr>
      </w:pPr>
    </w:p>
    <w:sectPr w:rsidR="006E5EFC" w:rsidRPr="00C85D3D" w:rsidSect="00AE0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73"/>
    <w:rsid w:val="00275DA7"/>
    <w:rsid w:val="004C2773"/>
    <w:rsid w:val="006B12E8"/>
    <w:rsid w:val="006C76E0"/>
    <w:rsid w:val="006E5EFC"/>
    <w:rsid w:val="00870CFD"/>
    <w:rsid w:val="009723AE"/>
    <w:rsid w:val="00AE0F2F"/>
    <w:rsid w:val="00C03183"/>
    <w:rsid w:val="00C85D3D"/>
    <w:rsid w:val="00C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773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4C2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2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4C2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4C2773"/>
    <w:pPr>
      <w:ind w:left="720"/>
      <w:contextualSpacing/>
    </w:pPr>
    <w:rPr>
      <w:lang w:eastAsia="en-US"/>
    </w:rPr>
  </w:style>
  <w:style w:type="character" w:styleId="a6">
    <w:name w:val="Strong"/>
    <w:basedOn w:val="a0"/>
    <w:qFormat/>
    <w:rsid w:val="004C2773"/>
    <w:rPr>
      <w:b/>
      <w:bCs/>
    </w:rPr>
  </w:style>
  <w:style w:type="character" w:customStyle="1" w:styleId="c6">
    <w:name w:val="c6"/>
    <w:basedOn w:val="a0"/>
    <w:rsid w:val="00CC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773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4C2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2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4C27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4C2773"/>
    <w:pPr>
      <w:ind w:left="720"/>
      <w:contextualSpacing/>
    </w:pPr>
    <w:rPr>
      <w:lang w:eastAsia="en-US"/>
    </w:rPr>
  </w:style>
  <w:style w:type="character" w:styleId="a6">
    <w:name w:val="Strong"/>
    <w:basedOn w:val="a0"/>
    <w:qFormat/>
    <w:rsid w:val="004C2773"/>
    <w:rPr>
      <w:b/>
      <w:bCs/>
    </w:rPr>
  </w:style>
  <w:style w:type="character" w:customStyle="1" w:styleId="c6">
    <w:name w:val="c6"/>
    <w:basedOn w:val="a0"/>
    <w:rsid w:val="00CC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9681457F41D4EC4DC5F84E9D9F8E41FE6F55025AC8E3A2F0392D0A2229B1241EC784BC6AFB3a11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8</cp:revision>
  <dcterms:created xsi:type="dcterms:W3CDTF">2017-06-29T04:31:00Z</dcterms:created>
  <dcterms:modified xsi:type="dcterms:W3CDTF">2017-06-29T08:15:00Z</dcterms:modified>
</cp:coreProperties>
</file>