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AB" w:rsidRPr="005A34AB" w:rsidRDefault="005A34AB" w:rsidP="005A34AB">
      <w:pPr>
        <w:pStyle w:val="a3"/>
        <w:jc w:val="center"/>
        <w:rPr>
          <w:sz w:val="18"/>
          <w:szCs w:val="18"/>
        </w:rPr>
      </w:pPr>
      <w:r w:rsidRPr="005A34AB">
        <w:rPr>
          <w:sz w:val="18"/>
          <w:szCs w:val="18"/>
        </w:rPr>
        <w:t>муниципальное бюджетное дошкольное образовательное учреждение</w:t>
      </w:r>
    </w:p>
    <w:p w:rsidR="005A34AB" w:rsidRPr="005A34AB" w:rsidRDefault="005A34AB" w:rsidP="005A34AB">
      <w:pPr>
        <w:pStyle w:val="a3"/>
        <w:jc w:val="center"/>
        <w:rPr>
          <w:sz w:val="18"/>
          <w:szCs w:val="18"/>
        </w:rPr>
      </w:pPr>
      <w:r w:rsidRPr="005A34AB">
        <w:rPr>
          <w:sz w:val="18"/>
          <w:szCs w:val="18"/>
        </w:rPr>
        <w:t xml:space="preserve">«Детский сад № 311 </w:t>
      </w:r>
      <w:proofErr w:type="spellStart"/>
      <w:r w:rsidRPr="005A34AB">
        <w:rPr>
          <w:sz w:val="18"/>
          <w:szCs w:val="18"/>
        </w:rPr>
        <w:t>общеразвивающего</w:t>
      </w:r>
      <w:proofErr w:type="spellEnd"/>
      <w:r w:rsidRPr="005A34AB">
        <w:rPr>
          <w:sz w:val="18"/>
          <w:szCs w:val="18"/>
        </w:rPr>
        <w:t xml:space="preserve"> вида с приоритетным осуществлением деятельности по художественно-эстетическому  направлению развития детей»</w:t>
      </w:r>
    </w:p>
    <w:tbl>
      <w:tblPr>
        <w:tblW w:w="0" w:type="auto"/>
        <w:jc w:val="right"/>
        <w:tblLook w:val="01E0"/>
      </w:tblPr>
      <w:tblGrid>
        <w:gridCol w:w="4668"/>
        <w:gridCol w:w="2804"/>
      </w:tblGrid>
      <w:tr w:rsidR="005A34AB" w:rsidRPr="005A34AB" w:rsidTr="00F66AA8">
        <w:trPr>
          <w:trHeight w:val="420"/>
          <w:jc w:val="right"/>
        </w:trPr>
        <w:tc>
          <w:tcPr>
            <w:tcW w:w="4668" w:type="dxa"/>
            <w:vMerge w:val="restart"/>
            <w:hideMark/>
          </w:tcPr>
          <w:p w:rsidR="005A34AB" w:rsidRPr="005A34AB" w:rsidRDefault="005A34AB" w:rsidP="005A34AB">
            <w:pPr>
              <w:pStyle w:val="a3"/>
              <w:jc w:val="center"/>
              <w:rPr>
                <w:rFonts w:eastAsia="PMingLiU"/>
                <w:sz w:val="18"/>
                <w:szCs w:val="18"/>
              </w:rPr>
            </w:pPr>
            <w:r w:rsidRPr="005A34AB">
              <w:rPr>
                <w:rFonts w:eastAsia="PMingLiU"/>
                <w:sz w:val="18"/>
                <w:szCs w:val="18"/>
              </w:rPr>
              <w:t>660119 г. Красноярск, бульвар Солнечный, 4а</w:t>
            </w:r>
          </w:p>
          <w:p w:rsidR="005A34AB" w:rsidRPr="005A34AB" w:rsidRDefault="005A34AB" w:rsidP="005A34AB">
            <w:pPr>
              <w:pStyle w:val="a3"/>
              <w:jc w:val="center"/>
              <w:rPr>
                <w:rFonts w:eastAsia="PMingLiU"/>
                <w:sz w:val="18"/>
                <w:szCs w:val="18"/>
              </w:rPr>
            </w:pPr>
            <w:r w:rsidRPr="005A34AB">
              <w:rPr>
                <w:rFonts w:eastAsia="PMingLiU"/>
                <w:sz w:val="18"/>
                <w:szCs w:val="18"/>
              </w:rPr>
              <w:t>ОГРН 1022402485841</w:t>
            </w:r>
          </w:p>
          <w:p w:rsidR="005A34AB" w:rsidRPr="005A34AB" w:rsidRDefault="005A34AB" w:rsidP="005A34AB">
            <w:pPr>
              <w:pStyle w:val="a3"/>
              <w:jc w:val="center"/>
              <w:rPr>
                <w:rFonts w:eastAsia="PMingLiU"/>
                <w:sz w:val="18"/>
                <w:szCs w:val="18"/>
              </w:rPr>
            </w:pPr>
            <w:r w:rsidRPr="005A34AB">
              <w:rPr>
                <w:rFonts w:eastAsia="PMingLiU"/>
                <w:sz w:val="18"/>
                <w:szCs w:val="18"/>
              </w:rPr>
              <w:t>ИНН / КПП 2465041042/246501001</w:t>
            </w:r>
          </w:p>
        </w:tc>
        <w:tc>
          <w:tcPr>
            <w:tcW w:w="2804" w:type="dxa"/>
            <w:vAlign w:val="center"/>
            <w:hideMark/>
          </w:tcPr>
          <w:p w:rsidR="005A34AB" w:rsidRPr="005A34AB" w:rsidRDefault="005A34AB" w:rsidP="005A34AB">
            <w:pPr>
              <w:pStyle w:val="a3"/>
              <w:jc w:val="center"/>
              <w:rPr>
                <w:rFonts w:eastAsia="PMingLiU"/>
                <w:sz w:val="18"/>
                <w:szCs w:val="18"/>
              </w:rPr>
            </w:pPr>
            <w:r w:rsidRPr="005A34AB">
              <w:rPr>
                <w:rFonts w:eastAsia="PMingLiU"/>
                <w:sz w:val="18"/>
                <w:szCs w:val="18"/>
              </w:rPr>
              <w:t>тел. (391) 225-16-47</w:t>
            </w:r>
          </w:p>
        </w:tc>
      </w:tr>
      <w:tr w:rsidR="005A34AB" w:rsidRPr="005A34AB" w:rsidTr="00F66AA8">
        <w:trPr>
          <w:trHeight w:val="420"/>
          <w:jc w:val="right"/>
        </w:trPr>
        <w:tc>
          <w:tcPr>
            <w:tcW w:w="4668" w:type="dxa"/>
            <w:vMerge/>
            <w:vAlign w:val="center"/>
            <w:hideMark/>
          </w:tcPr>
          <w:p w:rsidR="005A34AB" w:rsidRPr="005A34AB" w:rsidRDefault="005A34AB" w:rsidP="005A34AB">
            <w:pPr>
              <w:pStyle w:val="a3"/>
              <w:jc w:val="center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804" w:type="dxa"/>
            <w:vAlign w:val="center"/>
            <w:hideMark/>
          </w:tcPr>
          <w:p w:rsidR="005A34AB" w:rsidRPr="005A34AB" w:rsidRDefault="005A34AB" w:rsidP="005A34AB">
            <w:pPr>
              <w:pStyle w:val="a3"/>
              <w:jc w:val="center"/>
              <w:rPr>
                <w:rFonts w:eastAsia="PMingLiU"/>
                <w:sz w:val="18"/>
                <w:szCs w:val="18"/>
                <w:lang w:val="en-US"/>
              </w:rPr>
            </w:pPr>
            <w:r w:rsidRPr="005A34AB">
              <w:rPr>
                <w:rFonts w:eastAsia="PMingLiU"/>
                <w:sz w:val="18"/>
                <w:szCs w:val="18"/>
                <w:lang w:val="en-US"/>
              </w:rPr>
              <w:t>e-mail</w:t>
            </w:r>
            <w:r w:rsidRPr="005A34AB">
              <w:rPr>
                <w:rFonts w:eastAsia="PMingLiU"/>
                <w:color w:val="000000"/>
                <w:sz w:val="18"/>
                <w:szCs w:val="18"/>
                <w:lang w:val="en-US"/>
              </w:rPr>
              <w:t xml:space="preserve">: </w:t>
            </w:r>
            <w:hyperlink r:id="rId4" w:history="1">
              <w:r w:rsidRPr="005A34AB">
                <w:rPr>
                  <w:rStyle w:val="a5"/>
                  <w:rFonts w:eastAsia="PMingLiU"/>
                  <w:sz w:val="18"/>
                  <w:szCs w:val="18"/>
                  <w:lang w:val="en-US"/>
                </w:rPr>
                <w:t>dou311@krasmail.ru</w:t>
              </w:r>
            </w:hyperlink>
          </w:p>
        </w:tc>
      </w:tr>
    </w:tbl>
    <w:p w:rsidR="007E3579" w:rsidRPr="005A34AB" w:rsidRDefault="005A34AB" w:rsidP="005A34AB">
      <w:pPr>
        <w:pStyle w:val="a3"/>
        <w:jc w:val="center"/>
        <w:rPr>
          <w:rFonts w:eastAsia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5A34AB">
        <w:rPr>
          <w:sz w:val="18"/>
          <w:szCs w:val="18"/>
        </w:rPr>
        <w:t>_______________________________________________________</w:t>
      </w:r>
    </w:p>
    <w:p w:rsidR="007E3579" w:rsidRPr="005A34AB" w:rsidRDefault="007E3579" w:rsidP="005A34AB">
      <w:pPr>
        <w:pStyle w:val="a3"/>
        <w:jc w:val="center"/>
        <w:rPr>
          <w:rFonts w:eastAsia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7E3579" w:rsidRPr="007E3579" w:rsidRDefault="007E3579" w:rsidP="007E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E3579" w:rsidRPr="007E3579" w:rsidRDefault="007E3579" w:rsidP="007E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E3579" w:rsidRPr="007E3579" w:rsidRDefault="007E3579" w:rsidP="007E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A34AB" w:rsidRDefault="007E3579" w:rsidP="007E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ПРИКАЗ</w:t>
      </w: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E3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№  1\1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7E3579" w:rsidRPr="007E3579" w:rsidRDefault="007E3579" w:rsidP="005A3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  </w:t>
      </w: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14.01.2014 г</w:t>
      </w:r>
    </w:p>
    <w:p w:rsidR="007E3579" w:rsidRPr="007E3579" w:rsidRDefault="007E3579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E3579" w:rsidRPr="007E3579" w:rsidRDefault="007E3579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357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 разработке и утверждении плана графика сопровождения ФГОС ДО</w:t>
      </w:r>
    </w:p>
    <w:p w:rsidR="007E3579" w:rsidRPr="007E3579" w:rsidRDefault="007E3579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E3579" w:rsidRPr="007E3579" w:rsidRDefault="005A34AB" w:rsidP="007E3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7E3579"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целях эффективной организации деятельности дошкольного учр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еждения к внедрению и управлению</w:t>
      </w:r>
      <w:r w:rsidR="007E3579"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процессом введения федерального государственного образовательного стандарта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7E3579"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E3579" w:rsidRPr="007E3579" w:rsidRDefault="007E3579" w:rsidP="007E3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E3579" w:rsidRDefault="007E3579" w:rsidP="007E3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1E3CB7" w:rsidRPr="007E3579" w:rsidRDefault="001E3CB7" w:rsidP="007E3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579" w:rsidRDefault="007E3579" w:rsidP="005A34AB">
      <w:pPr>
        <w:pStyle w:val="a3"/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3579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1.Разработать и утвердить план – график сопровождения  введения федерального государственного образовательного стандарта дошкольного образования  на территории МБДОУ</w:t>
      </w:r>
      <w:r w:rsidR="005A34AB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E3579">
        <w:rPr>
          <w:sz w:val="24"/>
          <w:szCs w:val="24"/>
        </w:rPr>
        <w:t>«Детский  сад  № 311  общеразвивающего  вида  с  приоритетным  осуществлением  деятельности   по  художественно  -  эстетическому  направлению  развития  детей</w:t>
      </w:r>
      <w:r w:rsidRPr="007E3579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»  (Приложение №1)</w:t>
      </w:r>
      <w:r w:rsidR="005A34AB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E3CB7" w:rsidRPr="005A34AB" w:rsidRDefault="001E3CB7" w:rsidP="005A34AB">
      <w:pPr>
        <w:pStyle w:val="a3"/>
        <w:jc w:val="both"/>
        <w:rPr>
          <w:sz w:val="24"/>
          <w:szCs w:val="24"/>
        </w:rPr>
      </w:pPr>
    </w:p>
    <w:p w:rsidR="001E3CB7" w:rsidRDefault="007E3579" w:rsidP="007E3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2.Утвердить  состав творческой группы по введению федерального государственного образовательного стандарта дошкольного образования  на территории МБДОУ</w:t>
      </w:r>
      <w:r w:rsidR="005A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№311</w:t>
      </w:r>
    </w:p>
    <w:p w:rsidR="001E3CB7" w:rsidRPr="007E3579" w:rsidRDefault="001E3CB7" w:rsidP="001E3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Кучумова</w:t>
      </w:r>
      <w:proofErr w:type="spellEnd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Лариса  Владимировна, заведующий</w:t>
      </w:r>
    </w:p>
    <w:p w:rsidR="001E3CB7" w:rsidRPr="007E3579" w:rsidRDefault="001E3CB7" w:rsidP="001E3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proofErr w:type="spellStart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Манжуло</w:t>
      </w:r>
      <w:proofErr w:type="spellEnd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ТатьянаАлександрвна</w:t>
      </w:r>
      <w:proofErr w:type="spellEnd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 зам</w:t>
      </w:r>
      <w:proofErr w:type="gramStart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.з</w:t>
      </w:r>
      <w:proofErr w:type="gramEnd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ав.по  УВР</w:t>
      </w:r>
    </w:p>
    <w:p w:rsidR="001E3CB7" w:rsidRPr="007E3579" w:rsidRDefault="001E3CB7" w:rsidP="001E3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АхметвалееваАльфияФоатовна</w:t>
      </w:r>
      <w:proofErr w:type="spellEnd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воспитатель</w:t>
      </w:r>
    </w:p>
    <w:p w:rsidR="001E3CB7" w:rsidRDefault="001E3CB7" w:rsidP="001E3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Николаева  Лилия  Викторовна,  </w:t>
      </w:r>
      <w:proofErr w:type="spellStart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муз</w:t>
      </w:r>
      <w:proofErr w:type="gramStart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уководитель</w:t>
      </w:r>
      <w:proofErr w:type="spellEnd"/>
    </w:p>
    <w:p w:rsidR="001E3CB7" w:rsidRPr="001E3CB7" w:rsidRDefault="001E3CB7" w:rsidP="001E3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Надежда Людвиговна, педагог- психолог</w:t>
      </w:r>
    </w:p>
    <w:p w:rsidR="007E3579" w:rsidRPr="007E3579" w:rsidRDefault="007E3579" w:rsidP="007E3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579" w:rsidRDefault="007E3579" w:rsidP="007E3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proofErr w:type="gramStart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Разместить</w:t>
      </w:r>
      <w:proofErr w:type="gramEnd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данн</w:t>
      </w:r>
      <w:r w:rsidR="001E3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ый приказ с приложениями №1 </w:t>
      </w: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сайте до 15.01.2014 года. Ответственный </w:t>
      </w:r>
      <w:proofErr w:type="spellStart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Манжуло</w:t>
      </w:r>
      <w:proofErr w:type="spellEnd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Т.А.</w:t>
      </w:r>
      <w:r w:rsidR="005A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</w:t>
      </w:r>
      <w:proofErr w:type="gramStart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.з</w:t>
      </w:r>
      <w:proofErr w:type="gramEnd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ав.  по  УВР</w:t>
      </w:r>
      <w:r w:rsidR="005A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E3CB7" w:rsidRPr="007E3579" w:rsidRDefault="001E3CB7" w:rsidP="007E3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579" w:rsidRDefault="007E3579" w:rsidP="007E3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4.Данный приказ вступает в силу с 01.01.2014 года.</w:t>
      </w:r>
    </w:p>
    <w:p w:rsidR="001E3CB7" w:rsidRPr="007E3579" w:rsidRDefault="001E3CB7" w:rsidP="007E3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579" w:rsidRDefault="007E3579" w:rsidP="005A3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proofErr w:type="gramStart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приказа оставляю за собой</w:t>
      </w:r>
      <w:r w:rsidR="005A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E3CB7" w:rsidRPr="007E3579" w:rsidRDefault="001E3CB7" w:rsidP="005A3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579" w:rsidRDefault="007E3579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Заведующий     </w:t>
      </w:r>
      <w:r w:rsidR="005A3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МБДОУ №311</w:t>
      </w: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  <w:proofErr w:type="spellStart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Л.В.Кучумова</w:t>
      </w:r>
      <w:proofErr w:type="spellEnd"/>
    </w:p>
    <w:p w:rsidR="001E3CB7" w:rsidRPr="007E3579" w:rsidRDefault="001E3CB7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579" w:rsidRPr="007E3579" w:rsidRDefault="007E3579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приказом </w:t>
      </w:r>
      <w:proofErr w:type="gramStart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ознакомлены</w:t>
      </w:r>
      <w:proofErr w:type="gramEnd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          </w:t>
      </w:r>
      <w:proofErr w:type="spellStart"/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Т.А.Манжуло</w:t>
      </w:r>
      <w:proofErr w:type="spellEnd"/>
    </w:p>
    <w:p w:rsidR="001E3CB7" w:rsidRDefault="001E3CB7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3CB7" w:rsidRDefault="001E3CB7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3CB7" w:rsidRDefault="001E3CB7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3CB7" w:rsidRDefault="001E3CB7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3CB7" w:rsidRDefault="001E3CB7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3CB7" w:rsidRDefault="001E3CB7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3CB7" w:rsidRDefault="001E3CB7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3CB7" w:rsidRDefault="001E3CB7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3CB7" w:rsidRDefault="001E3CB7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3CB7" w:rsidRDefault="001E3CB7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E3CB7" w:rsidRDefault="001E3CB7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E3579" w:rsidRPr="007E3579" w:rsidRDefault="007E3579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E3CB7" w:rsidRDefault="007E3579" w:rsidP="001E3C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1</w:t>
      </w:r>
    </w:p>
    <w:p w:rsidR="001E3CB7" w:rsidRDefault="001E3CB7" w:rsidP="001E3C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7E3579"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приказу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E3579"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«Об утверждении плана-графика сопровождения ФГОС </w:t>
      </w:r>
      <w:proofErr w:type="gramStart"/>
      <w:r w:rsidR="007E3579"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="007E3579"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E3579" w:rsidRPr="007E3579" w:rsidRDefault="007E3579" w:rsidP="001E3C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14.01.2014 года №1\1</w:t>
      </w:r>
    </w:p>
    <w:p w:rsidR="007E3579" w:rsidRPr="007E3579" w:rsidRDefault="007E3579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E3579" w:rsidRPr="007E3579" w:rsidRDefault="007E3579" w:rsidP="007E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План-график</w:t>
      </w:r>
    </w:p>
    <w:p w:rsidR="007E3579" w:rsidRPr="007E3579" w:rsidRDefault="007E3579" w:rsidP="007E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сопровождения введения федерального государственного образовательного стандарта дошкольного образования</w:t>
      </w:r>
    </w:p>
    <w:p w:rsidR="007E3579" w:rsidRDefault="007E3579" w:rsidP="007E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E3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территории МБДОУ </w:t>
      </w:r>
      <w:r w:rsidR="001E3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№311</w:t>
      </w:r>
    </w:p>
    <w:p w:rsidR="001E3CB7" w:rsidRPr="007E3579" w:rsidRDefault="001E3CB7" w:rsidP="007E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579" w:rsidRPr="007E3579" w:rsidRDefault="007E3579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управление процессом введения ФГОС в ДОУ</w:t>
      </w:r>
    </w:p>
    <w:p w:rsidR="007E3579" w:rsidRPr="007E3579" w:rsidRDefault="007E3579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</w:t>
      </w: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7E3579" w:rsidRPr="007E3579" w:rsidRDefault="00A64011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7E3579"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Организовать методическое и информационное сопровождение реализации ФГОС</w:t>
      </w:r>
    </w:p>
    <w:p w:rsidR="007E3579" w:rsidRPr="007E3579" w:rsidRDefault="00A64011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 </w:t>
      </w:r>
      <w:r w:rsidR="007E3579"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Разработать организационно - управленческие решения, регулирующие реализацию введения ФГОС ДО</w:t>
      </w:r>
    </w:p>
    <w:p w:rsidR="007E3579" w:rsidRPr="007E3579" w:rsidRDefault="00A64011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 </w:t>
      </w:r>
      <w:r w:rsidR="007E3579"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Наполнить нормативно-правовую базу необходимыми документами, регулирующими реализацию ФГОС;</w:t>
      </w:r>
    </w:p>
    <w:p w:rsidR="007E3579" w:rsidRDefault="00A64011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 </w:t>
      </w:r>
      <w:r w:rsidR="007E3579"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Организовать  эффективную  кадровую политику по сопровождению ФГОС ДОУ</w:t>
      </w:r>
    </w:p>
    <w:p w:rsidR="001E3CB7" w:rsidRPr="007E3579" w:rsidRDefault="001E3CB7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579" w:rsidRDefault="007E3579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3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Целевая группа участников</w:t>
      </w: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заведующий, заместитель заведующей по УВР, педагогические работники ДОУ, родители.</w:t>
      </w:r>
    </w:p>
    <w:p w:rsidR="001E3CB7" w:rsidRPr="007E3579" w:rsidRDefault="001E3CB7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579" w:rsidRPr="007E3579" w:rsidRDefault="007E3579" w:rsidP="007E3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Ожидаемые результаты</w:t>
      </w:r>
      <w:r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7E3579" w:rsidRPr="007E3579" w:rsidRDefault="00A64011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 </w:t>
      </w:r>
      <w:r w:rsidR="007E3579"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Организовано методическое сопровождение, способствующее введению ФГОС в ДОУ</w:t>
      </w:r>
    </w:p>
    <w:p w:rsidR="007E3579" w:rsidRPr="007E3579" w:rsidRDefault="00A64011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 </w:t>
      </w:r>
      <w:r w:rsidR="007E3579"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Разработаны организационно - управленческие решения, регулирующие реализацию ФГОС</w:t>
      </w:r>
    </w:p>
    <w:p w:rsidR="007E3579" w:rsidRPr="007E3579" w:rsidRDefault="00A64011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 </w:t>
      </w:r>
      <w:r w:rsidR="007E3579"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Нормативно - правовая база наполнена необходимыми документами, регулирующими реализацию ФГОС ДОУ;</w:t>
      </w:r>
    </w:p>
    <w:p w:rsidR="007E3579" w:rsidRPr="007E3579" w:rsidRDefault="00A64011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E3579" w:rsidRPr="007E35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Организована эффективная кадровая политика, позволяющая реализовать сопровождение по внедрению ФГОС в текущем учебном году, и имеется перспективное планирование работы в данном направлении.</w:t>
      </w:r>
    </w:p>
    <w:p w:rsidR="001E3CB7" w:rsidRDefault="001E3CB7" w:rsidP="00A64011">
      <w:pPr>
        <w:pStyle w:val="a3"/>
        <w:jc w:val="center"/>
        <w:rPr>
          <w:rStyle w:val="a4"/>
          <w:color w:val="000000"/>
          <w:sz w:val="24"/>
          <w:szCs w:val="24"/>
        </w:rPr>
      </w:pPr>
    </w:p>
    <w:p w:rsidR="001E3CB7" w:rsidRDefault="001E3CB7" w:rsidP="00A64011">
      <w:pPr>
        <w:pStyle w:val="a3"/>
        <w:jc w:val="center"/>
        <w:rPr>
          <w:rStyle w:val="a4"/>
          <w:color w:val="000000"/>
          <w:sz w:val="24"/>
          <w:szCs w:val="24"/>
        </w:rPr>
      </w:pPr>
    </w:p>
    <w:p w:rsidR="007E3579" w:rsidRPr="00A64011" w:rsidRDefault="007E3579" w:rsidP="00A64011">
      <w:pPr>
        <w:pStyle w:val="a3"/>
        <w:jc w:val="center"/>
        <w:rPr>
          <w:sz w:val="24"/>
          <w:szCs w:val="24"/>
        </w:rPr>
      </w:pPr>
      <w:r w:rsidRPr="00A64011">
        <w:rPr>
          <w:rStyle w:val="a4"/>
          <w:color w:val="000000"/>
          <w:sz w:val="24"/>
          <w:szCs w:val="24"/>
        </w:rPr>
        <w:t>План-график   мероприятий</w:t>
      </w:r>
    </w:p>
    <w:p w:rsidR="007E3579" w:rsidRPr="00A64011" w:rsidRDefault="007E3579" w:rsidP="00A64011">
      <w:pPr>
        <w:pStyle w:val="a3"/>
        <w:jc w:val="center"/>
        <w:rPr>
          <w:sz w:val="24"/>
          <w:szCs w:val="24"/>
        </w:rPr>
      </w:pPr>
      <w:r w:rsidRPr="00A64011">
        <w:rPr>
          <w:sz w:val="24"/>
          <w:szCs w:val="24"/>
        </w:rPr>
        <w:t>внедрения Федеральных государственных образовательных</w:t>
      </w:r>
    </w:p>
    <w:p w:rsidR="00A64011" w:rsidRDefault="007E3579" w:rsidP="00A64011">
      <w:pPr>
        <w:pStyle w:val="a3"/>
        <w:jc w:val="center"/>
        <w:rPr>
          <w:sz w:val="24"/>
          <w:szCs w:val="24"/>
        </w:rPr>
      </w:pPr>
      <w:r w:rsidRPr="00A64011">
        <w:rPr>
          <w:sz w:val="24"/>
          <w:szCs w:val="24"/>
        </w:rPr>
        <w:t xml:space="preserve">стандартов дошкольного образования (ФГОС  </w:t>
      </w:r>
      <w:proofErr w:type="gramStart"/>
      <w:r w:rsidRPr="00A64011">
        <w:rPr>
          <w:sz w:val="24"/>
          <w:szCs w:val="24"/>
        </w:rPr>
        <w:t>ДО</w:t>
      </w:r>
      <w:proofErr w:type="gramEnd"/>
      <w:r w:rsidRPr="00A64011">
        <w:rPr>
          <w:sz w:val="24"/>
          <w:szCs w:val="24"/>
        </w:rPr>
        <w:t>)</w:t>
      </w:r>
    </w:p>
    <w:p w:rsidR="007E3579" w:rsidRPr="00A64011" w:rsidRDefault="007E3579" w:rsidP="00A64011">
      <w:pPr>
        <w:pStyle w:val="a3"/>
        <w:jc w:val="center"/>
        <w:rPr>
          <w:sz w:val="24"/>
          <w:szCs w:val="24"/>
        </w:rPr>
      </w:pPr>
      <w:r w:rsidRPr="00A64011">
        <w:rPr>
          <w:sz w:val="24"/>
          <w:szCs w:val="24"/>
        </w:rPr>
        <w:t xml:space="preserve"> в МБДОУ №311на 2014 – 2016 гг.</w:t>
      </w:r>
      <w:r w:rsidRPr="00A64011">
        <w:rPr>
          <w:sz w:val="24"/>
          <w:szCs w:val="24"/>
        </w:rPr>
        <w:br/>
      </w:r>
    </w:p>
    <w:p w:rsidR="007E3579" w:rsidRPr="007E3579" w:rsidRDefault="007E3579" w:rsidP="007E35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348"/>
        <w:gridCol w:w="1656"/>
        <w:gridCol w:w="1690"/>
        <w:gridCol w:w="2676"/>
      </w:tblGrid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Нормативный акт</w:t>
            </w:r>
          </w:p>
        </w:tc>
      </w:tr>
      <w:tr w:rsidR="007E3579" w:rsidRPr="007E3579" w:rsidTr="006E3407">
        <w:trPr>
          <w:trHeight w:val="529"/>
        </w:trPr>
        <w:tc>
          <w:tcPr>
            <w:tcW w:w="5000" w:type="pct"/>
            <w:gridSpan w:val="5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Нормативно – правовое обеспечение реализации ФГОС ДО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нормативных правовых актов, обеспечивающих введение ФГОС ДО.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– май 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2014г.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Зав. ДОУ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</w:t>
            </w:r>
            <w:r w:rsidRPr="007E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введению ФГОС дошкольного образования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</w:t>
            </w:r>
          </w:p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ДОУ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авм</w:t>
            </w:r>
            <w:proofErr w:type="spell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 xml:space="preserve">  по  УВР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«Об утверждении плана </w:t>
            </w:r>
            <w:r w:rsidRPr="007E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внедрению ФГОС дошкольного образования»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исполнения нормативных документов федерального, регионального,  муниципального уровней. Принятие новых документов.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авм</w:t>
            </w:r>
            <w:proofErr w:type="spell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 xml:space="preserve">  по  УВР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по введению ФГОС ДО.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2014 - 2016гг.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  по  УВР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Отчеты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ФГОС. 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ав.  по  УВР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Подготовка, проектирование, разработка и утверждение основной образовательной программы дошкольного образования в соответствии с ФГОС ДО.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– сентябрь  2014г.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  по  УВР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программы «Развитие» с учетом требований ФГОС ДО.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  по УВР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Развития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должностных инструкций в соответствии с ФГОС ДО. 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2014г.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  по УВР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инструкции</w:t>
            </w:r>
          </w:p>
        </w:tc>
      </w:tr>
      <w:tr w:rsidR="007E3579" w:rsidRPr="007E3579" w:rsidTr="006E3407">
        <w:trPr>
          <w:trHeight w:val="529"/>
        </w:trPr>
        <w:tc>
          <w:tcPr>
            <w:tcW w:w="5000" w:type="pct"/>
            <w:gridSpan w:val="5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Организационное обеспечение реализации ФГОС ДО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изучения опыта внедрения ФГОС других регионов.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  по УВР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Отчеты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 рабочей  группы по подготовке к введению ФГОС 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</w:t>
            </w:r>
            <w:r w:rsidRPr="007E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 рабочей  группе. Организация деятельности рабочей группы. Оценка готовности учреждения и педагогического коллектива к введению ФГОС.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Январь 2014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Протокол, приказ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 - методических совещаний по ознакомлению с нормативно-правовыми документами, регулирующими  введение ФГОС.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  по УВР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 правовые документы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proofErr w:type="spellStart"/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методическими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 xml:space="preserve"> пособиями образовательного процесса в соответствии с требованиями ФГОС ДО.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2014г.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  по УВР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педагогов в городских и областных обучающих семинарах по теме «Организация работы по переходу на ФГОС дошкольного образования». 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2014г.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  по УВР</w:t>
            </w:r>
          </w:p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Приказы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готовности ДОУ к введению ФГОС ДО.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2014г.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  по УВР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Справки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родителей (выяснение мнения родителей о введении ФГОС ДО).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– октябрь 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2014г.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Справки</w:t>
            </w:r>
          </w:p>
        </w:tc>
      </w:tr>
      <w:tr w:rsidR="007E3579" w:rsidRPr="007E3579" w:rsidTr="006E3407">
        <w:trPr>
          <w:trHeight w:val="529"/>
        </w:trPr>
        <w:tc>
          <w:tcPr>
            <w:tcW w:w="5000" w:type="pct"/>
            <w:gridSpan w:val="5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Кадровое и научно – методическое обеспечение реализации ФГОС ДО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Комплектование библиотеки методического кабинета ДОУ в соответствии с ФГОС ДО.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  по УВР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Создание (корректировка) графика повышения квалификации педагогических и руководящих работников в связи с введением ФГОС ДО.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2014 - 2016гг.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  по УВР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графика повышения квалификации </w:t>
            </w:r>
            <w:r w:rsidRPr="007E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по проблеме «Введение ФГОС дошкольного образования»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2014 - 2016гг.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 xml:space="preserve">ав  по </w:t>
            </w:r>
            <w:r w:rsidRPr="007E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Приказ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мастер-классов для педагогов в логике личностного развития.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  по УВР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внутреннего обучения.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  по УВР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годового плана.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2014г.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  по УВР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план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аттестации педагогических работников в соответствии с методическими рекомендациями.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2014 – 2016гг.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  по УВР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прогноза обеспечения кадрами ДОУ на 2014 год и перспективу.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2014 – 2016гг.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по вопросам внедрения ФГОС ДО.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2014 – 2016гг.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  по УВР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Справки, отчеты</w:t>
            </w:r>
          </w:p>
        </w:tc>
      </w:tr>
      <w:tr w:rsidR="007E3579" w:rsidRPr="007E3579" w:rsidTr="006E3407">
        <w:trPr>
          <w:trHeight w:val="529"/>
        </w:trPr>
        <w:tc>
          <w:tcPr>
            <w:tcW w:w="5000" w:type="pct"/>
            <w:gridSpan w:val="5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Информационное обеспечение реализации ФГОС ДО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ДОУ информации о введении ФГОС 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  по УВР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введении, реализации  ФГОС 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 xml:space="preserve"> наглядную информацию, сайт, проведение родительских собраний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579" w:rsidRPr="007E3579" w:rsidTr="006E3407">
        <w:trPr>
          <w:trHeight w:val="529"/>
        </w:trPr>
        <w:tc>
          <w:tcPr>
            <w:tcW w:w="5000" w:type="pct"/>
            <w:gridSpan w:val="5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Финансово – экономическое обеспечение реализации ФГОС ДО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объемов расходов на введение и переход на ФГОС.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Конец года 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2014 – 2016гг.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соглашение</w:t>
            </w:r>
          </w:p>
        </w:tc>
      </w:tr>
      <w:tr w:rsidR="007E3579" w:rsidRPr="007E3579" w:rsidTr="006E3407">
        <w:trPr>
          <w:trHeight w:val="529"/>
        </w:trPr>
        <w:tc>
          <w:tcPr>
            <w:tcW w:w="5000" w:type="pct"/>
            <w:gridSpan w:val="5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Материально – техническое обеспечение реализации ФГОС ДО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материально – технического  обеспечения образовательного процесса в соответствии с требованиями ФГОС 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  по УВР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обеспечения предметно – пространственной развивающей среды в соответствии с требованиями ФГОС ДО.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2014 – 2016гг.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ав  по УВР</w:t>
            </w:r>
          </w:p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579" w:rsidRPr="007E3579" w:rsidTr="006E3407">
        <w:trPr>
          <w:trHeight w:val="529"/>
        </w:trPr>
        <w:tc>
          <w:tcPr>
            <w:tcW w:w="270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690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соответствия санитарно – гигиеническим условиям материально – технического обеспечения требованиям ФГОС ДО. </w:t>
            </w:r>
          </w:p>
        </w:tc>
        <w:tc>
          <w:tcPr>
            <w:tcW w:w="836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bCs/>
                <w:sz w:val="24"/>
                <w:szCs w:val="24"/>
              </w:rPr>
              <w:t>2014 – 2016гг.</w:t>
            </w:r>
          </w:p>
        </w:tc>
        <w:tc>
          <w:tcPr>
            <w:tcW w:w="853" w:type="pct"/>
          </w:tcPr>
          <w:p w:rsidR="007E3579" w:rsidRPr="007E3579" w:rsidRDefault="007E3579" w:rsidP="006E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1" w:type="pct"/>
          </w:tcPr>
          <w:p w:rsidR="007E3579" w:rsidRPr="007E3579" w:rsidRDefault="007E3579" w:rsidP="006E3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E3579" w:rsidRPr="007E3579" w:rsidRDefault="007E3579" w:rsidP="007E3579">
      <w:pPr>
        <w:rPr>
          <w:rFonts w:ascii="Times New Roman" w:hAnsi="Times New Roman" w:cs="Times New Roman"/>
          <w:sz w:val="24"/>
          <w:szCs w:val="24"/>
        </w:rPr>
      </w:pPr>
    </w:p>
    <w:p w:rsidR="007E3579" w:rsidRDefault="007E3579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B7" w:rsidRDefault="001E3CB7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B7" w:rsidRDefault="001E3CB7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B7" w:rsidRDefault="001E3CB7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B7" w:rsidRDefault="001E3CB7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B7" w:rsidRDefault="001E3CB7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B7" w:rsidRDefault="001E3CB7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B7" w:rsidRDefault="001E3CB7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B7" w:rsidRDefault="001E3CB7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B7" w:rsidRDefault="001E3CB7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B7" w:rsidRDefault="001E3CB7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B7" w:rsidRDefault="001E3CB7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B7" w:rsidRPr="007E3579" w:rsidRDefault="001E3CB7" w:rsidP="007E3579">
      <w:pPr>
        <w:shd w:val="clear" w:color="auto" w:fill="FFFFFF"/>
        <w:spacing w:after="0" w:line="240" w:lineRule="auto"/>
        <w:ind w:left="76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579" w:rsidRPr="007E3579" w:rsidRDefault="007E3579" w:rsidP="001E3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01A" w:rsidRPr="007E3579" w:rsidRDefault="00C4201A">
      <w:pPr>
        <w:rPr>
          <w:rFonts w:ascii="Times New Roman" w:hAnsi="Times New Roman" w:cs="Times New Roman"/>
          <w:sz w:val="24"/>
          <w:szCs w:val="24"/>
        </w:rPr>
      </w:pPr>
    </w:p>
    <w:sectPr w:rsidR="00C4201A" w:rsidRPr="007E3579" w:rsidSect="005A34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06F"/>
    <w:rsid w:val="001E3CB7"/>
    <w:rsid w:val="004A106F"/>
    <w:rsid w:val="005A34AB"/>
    <w:rsid w:val="007E3579"/>
    <w:rsid w:val="00A64011"/>
    <w:rsid w:val="00C4201A"/>
    <w:rsid w:val="00E0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57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Strong"/>
    <w:uiPriority w:val="99"/>
    <w:qFormat/>
    <w:rsid w:val="007E3579"/>
    <w:rPr>
      <w:rFonts w:cs="Times New Roman"/>
      <w:b/>
      <w:bCs/>
    </w:rPr>
  </w:style>
  <w:style w:type="character" w:styleId="a5">
    <w:name w:val="Hyperlink"/>
    <w:basedOn w:val="a0"/>
    <w:unhideWhenUsed/>
    <w:rsid w:val="005A3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311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ДС311</cp:lastModifiedBy>
  <cp:revision>3</cp:revision>
  <dcterms:created xsi:type="dcterms:W3CDTF">2014-12-09T08:18:00Z</dcterms:created>
  <dcterms:modified xsi:type="dcterms:W3CDTF">2014-12-09T04:53:00Z</dcterms:modified>
</cp:coreProperties>
</file>