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25" w:rsidRDefault="00213125" w:rsidP="002131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№  2</w:t>
      </w:r>
    </w:p>
    <w:p w:rsidR="00B74760" w:rsidRPr="00213125" w:rsidRDefault="00213125" w:rsidP="002131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125">
        <w:rPr>
          <w:rFonts w:ascii="Times New Roman" w:hAnsi="Times New Roman" w:cs="Times New Roman"/>
          <w:b/>
          <w:sz w:val="28"/>
          <w:szCs w:val="28"/>
        </w:rPr>
        <w:t>Методика  рисования  для  младших  дошкольников</w:t>
      </w:r>
    </w:p>
    <w:p w:rsidR="00213125" w:rsidRPr="00213125" w:rsidRDefault="00213125" w:rsidP="00036A64">
      <w:pPr>
        <w:jc w:val="both"/>
        <w:rPr>
          <w:rFonts w:ascii="Times New Roman" w:hAnsi="Times New Roman" w:cs="Times New Roman"/>
          <w:sz w:val="28"/>
          <w:szCs w:val="28"/>
        </w:rPr>
      </w:pPr>
      <w:r w:rsidRPr="00213125">
        <w:rPr>
          <w:rFonts w:ascii="Times New Roman" w:hAnsi="Times New Roman" w:cs="Times New Roman"/>
          <w:sz w:val="28"/>
          <w:szCs w:val="28"/>
        </w:rPr>
        <w:t xml:space="preserve">Воспитатель  заранее  на  листе  у  детей  рисует  простым  карандашом  </w:t>
      </w:r>
      <w:proofErr w:type="gramStart"/>
      <w:r w:rsidRPr="00213125">
        <w:rPr>
          <w:rFonts w:ascii="Times New Roman" w:hAnsi="Times New Roman" w:cs="Times New Roman"/>
          <w:sz w:val="28"/>
          <w:szCs w:val="28"/>
        </w:rPr>
        <w:t>контур</w:t>
      </w:r>
      <w:proofErr w:type="gramEnd"/>
      <w:r w:rsidRPr="00213125">
        <w:rPr>
          <w:rFonts w:ascii="Times New Roman" w:hAnsi="Times New Roman" w:cs="Times New Roman"/>
          <w:sz w:val="28"/>
          <w:szCs w:val="28"/>
        </w:rPr>
        <w:t xml:space="preserve">  какого – либо  предмета</w:t>
      </w:r>
      <w:r w:rsidR="00036A64">
        <w:rPr>
          <w:rFonts w:ascii="Times New Roman" w:hAnsi="Times New Roman" w:cs="Times New Roman"/>
          <w:sz w:val="28"/>
          <w:szCs w:val="28"/>
        </w:rPr>
        <w:t>.</w:t>
      </w:r>
    </w:p>
    <w:p w:rsidR="00213125" w:rsidRDefault="00213125"/>
    <w:p w:rsidR="00213125" w:rsidRDefault="00213125" w:rsidP="00036A64">
      <w:pPr>
        <w:jc w:val="center"/>
      </w:pPr>
      <w:r>
        <w:rPr>
          <w:noProof/>
        </w:rPr>
        <w:drawing>
          <wp:inline distT="0" distB="0" distL="0" distR="0">
            <wp:extent cx="3407569" cy="1943100"/>
            <wp:effectExtent l="19050" t="0" r="2381" b="0"/>
            <wp:docPr id="1" name="Рисунок 1" descr="D:\ArhivGlobal\Рабочий стол\13-14  учебный  год\ВГ\фото\с  детьми\133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Global\Рабочий стол\13-14  учебный  год\ВГ\фото\с  детьми\133_3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542" b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4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25" w:rsidRPr="00036A64" w:rsidRDefault="00213125" w:rsidP="00036A64">
      <w:pPr>
        <w:jc w:val="both"/>
        <w:rPr>
          <w:rFonts w:ascii="Times New Roman" w:hAnsi="Times New Roman" w:cs="Times New Roman"/>
          <w:sz w:val="28"/>
          <w:szCs w:val="28"/>
        </w:rPr>
      </w:pPr>
      <w:r w:rsidRPr="00036A64">
        <w:rPr>
          <w:rFonts w:ascii="Times New Roman" w:hAnsi="Times New Roman" w:cs="Times New Roman"/>
          <w:sz w:val="28"/>
          <w:szCs w:val="28"/>
        </w:rPr>
        <w:t>Дети  сначала  рассматривают  и  обводят  пальцем  контур  данного  предмета,  называя  вслух  его  части.  При  рисовании  этим  способом  гуашь  должна  быть  густой.</w:t>
      </w:r>
    </w:p>
    <w:p w:rsidR="00213125" w:rsidRDefault="00213125"/>
    <w:p w:rsidR="00213125" w:rsidRDefault="00213125"/>
    <w:p w:rsidR="00213125" w:rsidRDefault="00213125" w:rsidP="00036A64">
      <w:pPr>
        <w:jc w:val="center"/>
      </w:pPr>
      <w:r>
        <w:rPr>
          <w:noProof/>
        </w:rPr>
        <w:drawing>
          <wp:inline distT="0" distB="0" distL="0" distR="0">
            <wp:extent cx="4607532" cy="3952875"/>
            <wp:effectExtent l="19050" t="0" r="2568" b="0"/>
            <wp:docPr id="2" name="Рисунок 2" descr="D:\ArhivGlobal\Рабочий стол\13-14  учебный  год\ВГ\фото\с  детьми\133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hivGlobal\Рабочий стол\13-14  учебный  год\ВГ\фото\с  детьми\133_3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2438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32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25" w:rsidRPr="00036A64" w:rsidRDefault="00036A64" w:rsidP="00036A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Начав  рисовать, дети   делают</w:t>
      </w:r>
      <w:r w:rsidR="00213125" w:rsidRPr="00036A6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13125" w:rsidRPr="00036A64">
        <w:rPr>
          <w:rFonts w:ascii="Times New Roman" w:hAnsi="Times New Roman" w:cs="Times New Roman"/>
          <w:sz w:val="28"/>
          <w:szCs w:val="28"/>
        </w:rPr>
        <w:t>тычки</w:t>
      </w:r>
      <w:proofErr w:type="gramEnd"/>
      <w:r w:rsidR="00213125" w:rsidRPr="00036A64">
        <w:rPr>
          <w:rFonts w:ascii="Times New Roman" w:hAnsi="Times New Roman" w:cs="Times New Roman"/>
          <w:sz w:val="28"/>
          <w:szCs w:val="28"/>
        </w:rPr>
        <w:t xml:space="preserve">  трубочкой  по  линии  контура  слева   направо,  затем  произвольными  тычками – внутри  контура.  Трубочку  при  рисовании  держать  вертикально  плоскости  листа  и  выполнять  </w:t>
      </w:r>
      <w:proofErr w:type="spellStart"/>
      <w:r w:rsidR="00213125" w:rsidRPr="00036A64">
        <w:rPr>
          <w:rFonts w:ascii="Times New Roman" w:hAnsi="Times New Roman" w:cs="Times New Roman"/>
          <w:sz w:val="28"/>
          <w:szCs w:val="28"/>
        </w:rPr>
        <w:t>тычкообразные</w:t>
      </w:r>
      <w:proofErr w:type="spellEnd"/>
      <w:r w:rsidR="00213125" w:rsidRPr="00036A64">
        <w:rPr>
          <w:rFonts w:ascii="Times New Roman" w:hAnsi="Times New Roman" w:cs="Times New Roman"/>
          <w:sz w:val="28"/>
          <w:szCs w:val="28"/>
        </w:rPr>
        <w:t xml:space="preserve">  движения.  Остальные  необходимые  детали  рисунка  (глаза,  нос  и  др.)  дети  дорисовывают   концом  тонкой  кисти.</w:t>
      </w:r>
    </w:p>
    <w:p w:rsidR="00213125" w:rsidRDefault="00213125"/>
    <w:p w:rsidR="00213125" w:rsidRDefault="00213125" w:rsidP="00036A64">
      <w:pPr>
        <w:jc w:val="center"/>
      </w:pPr>
      <w:r>
        <w:rPr>
          <w:noProof/>
        </w:rPr>
        <w:drawing>
          <wp:inline distT="0" distB="0" distL="0" distR="0">
            <wp:extent cx="3714750" cy="2806234"/>
            <wp:effectExtent l="19050" t="0" r="0" b="0"/>
            <wp:docPr id="4" name="Рисунок 4" descr="D:\ArhivGlobal\Рабочий стол\13-14  учебный  год\ВГ\фото\с  детьми\133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hivGlobal\Рабочий стол\13-14  учебный  год\ВГ\фото\с  детьми\133_3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812" b="1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79" cy="28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64" w:rsidRDefault="00036A64" w:rsidP="00036A64">
      <w:pPr>
        <w:jc w:val="center"/>
      </w:pPr>
    </w:p>
    <w:p w:rsidR="00036A64" w:rsidRDefault="00036A64" w:rsidP="00036A64">
      <w:pPr>
        <w:jc w:val="center"/>
      </w:pPr>
    </w:p>
    <w:p w:rsidR="00036A64" w:rsidRDefault="00036A64" w:rsidP="00036A64">
      <w:pPr>
        <w:jc w:val="center"/>
      </w:pPr>
      <w:r>
        <w:rPr>
          <w:noProof/>
        </w:rPr>
        <w:drawing>
          <wp:inline distT="0" distB="0" distL="0" distR="0">
            <wp:extent cx="3648075" cy="3279168"/>
            <wp:effectExtent l="19050" t="0" r="9525" b="0"/>
            <wp:docPr id="6" name="Рисунок 5" descr="D:\ArhivGlobal\Рабочий стол\13-14  учебный  год\ВГ\фото\с  детьми\133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hivGlobal\Рабочий стол\13-14  учебный  год\ВГ\фото\с  детьми\133_3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05" r="18268" b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2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A64" w:rsidSect="00B74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3125"/>
    <w:rsid w:val="00036A64"/>
    <w:rsid w:val="00213125"/>
    <w:rsid w:val="00AE616D"/>
    <w:rsid w:val="00B74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DS311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3</cp:revision>
  <dcterms:created xsi:type="dcterms:W3CDTF">2014-02-25T07:50:00Z</dcterms:created>
  <dcterms:modified xsi:type="dcterms:W3CDTF">2014-02-25T08:04:00Z</dcterms:modified>
</cp:coreProperties>
</file>