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CC" w:rsidRDefault="00DE75AB" w:rsidP="00DC29E4">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Кружок качества как эффективная форма методической работы с педагогами в режиме развития</w:t>
      </w:r>
    </w:p>
    <w:p w:rsidR="00DE75AB" w:rsidRDefault="00DE75AB" w:rsidP="00DC29E4">
      <w:pPr>
        <w:spacing w:line="360" w:lineRule="auto"/>
        <w:jc w:val="both"/>
        <w:rPr>
          <w:rFonts w:ascii="Times New Roman" w:hAnsi="Times New Roman" w:cs="Times New Roman"/>
          <w:i/>
          <w:sz w:val="28"/>
          <w:szCs w:val="28"/>
        </w:rPr>
      </w:pPr>
      <w:r w:rsidRPr="00060A6C">
        <w:rPr>
          <w:rFonts w:ascii="Times New Roman" w:hAnsi="Times New Roman" w:cs="Times New Roman"/>
          <w:b/>
          <w:i/>
          <w:sz w:val="28"/>
          <w:szCs w:val="28"/>
        </w:rPr>
        <w:t>Авторы:</w:t>
      </w:r>
      <w:r>
        <w:rPr>
          <w:rFonts w:ascii="Times New Roman" w:hAnsi="Times New Roman" w:cs="Times New Roman"/>
          <w:i/>
          <w:sz w:val="28"/>
          <w:szCs w:val="28"/>
        </w:rPr>
        <w:t xml:space="preserve"> Вершинина Ольга Сергеевна, старший воспитатель МБДОУ №42 Советского района г. Красноярск; Сердюк Ольга Сергеевна, заместитель заведующего по УВР МБДОУ№190</w:t>
      </w:r>
      <w:r w:rsidRPr="00DE75AB">
        <w:rPr>
          <w:rFonts w:ascii="Times New Roman" w:hAnsi="Times New Roman" w:cs="Times New Roman"/>
          <w:i/>
          <w:sz w:val="28"/>
          <w:szCs w:val="28"/>
        </w:rPr>
        <w:t xml:space="preserve"> </w:t>
      </w:r>
      <w:r>
        <w:rPr>
          <w:rFonts w:ascii="Times New Roman" w:hAnsi="Times New Roman" w:cs="Times New Roman"/>
          <w:i/>
          <w:sz w:val="28"/>
          <w:szCs w:val="28"/>
        </w:rPr>
        <w:t>Советского района г.</w:t>
      </w:r>
      <w:r>
        <w:rPr>
          <w:rFonts w:ascii="Times New Roman" w:hAnsi="Times New Roman" w:cs="Times New Roman"/>
          <w:i/>
          <w:sz w:val="28"/>
          <w:szCs w:val="28"/>
        </w:rPr>
        <w:t xml:space="preserve"> </w:t>
      </w:r>
      <w:r>
        <w:rPr>
          <w:rFonts w:ascii="Times New Roman" w:hAnsi="Times New Roman" w:cs="Times New Roman"/>
          <w:i/>
          <w:sz w:val="28"/>
          <w:szCs w:val="28"/>
        </w:rPr>
        <w:t>Красноярск</w:t>
      </w:r>
    </w:p>
    <w:p w:rsidR="00DE75AB" w:rsidRDefault="00DE75AB" w:rsidP="00DC29E4">
      <w:pPr>
        <w:spacing w:line="360" w:lineRule="auto"/>
        <w:ind w:firstLine="567"/>
        <w:jc w:val="both"/>
        <w:rPr>
          <w:rFonts w:ascii="Times New Roman" w:hAnsi="Times New Roman" w:cs="Times New Roman"/>
          <w:sz w:val="28"/>
          <w:szCs w:val="28"/>
        </w:rPr>
      </w:pPr>
      <w:r w:rsidRPr="00DE75AB">
        <w:rPr>
          <w:rFonts w:ascii="Times New Roman" w:hAnsi="Times New Roman" w:cs="Times New Roman"/>
          <w:sz w:val="28"/>
          <w:szCs w:val="28"/>
        </w:rPr>
        <w:t>Статья посвящена актуальной проблеме – повышению уровня квалификации педагогов, работающих в современных дошкольных образовательных учреждениях</w:t>
      </w:r>
      <w:r>
        <w:rPr>
          <w:rFonts w:ascii="Times New Roman" w:hAnsi="Times New Roman" w:cs="Times New Roman"/>
          <w:sz w:val="28"/>
          <w:szCs w:val="28"/>
        </w:rPr>
        <w:t>. Авторы разработали, апробировали и описали технологию новой формы методической работы</w:t>
      </w:r>
      <w:r w:rsidR="00794AA5">
        <w:rPr>
          <w:rFonts w:ascii="Times New Roman" w:hAnsi="Times New Roman" w:cs="Times New Roman"/>
          <w:sz w:val="28"/>
          <w:szCs w:val="28"/>
        </w:rPr>
        <w:t xml:space="preserve"> с педагогами</w:t>
      </w:r>
      <w:r>
        <w:rPr>
          <w:rFonts w:ascii="Times New Roman" w:hAnsi="Times New Roman" w:cs="Times New Roman"/>
          <w:sz w:val="28"/>
          <w:szCs w:val="28"/>
        </w:rPr>
        <w:t>.</w:t>
      </w:r>
    </w:p>
    <w:p w:rsidR="00DE75AB" w:rsidRDefault="00DE75AB" w:rsidP="00DC29E4">
      <w:pPr>
        <w:spacing w:line="360" w:lineRule="auto"/>
        <w:ind w:firstLine="567"/>
        <w:jc w:val="both"/>
        <w:rPr>
          <w:rFonts w:ascii="Times New Roman" w:hAnsi="Times New Roman" w:cs="Times New Roman"/>
          <w:i/>
          <w:sz w:val="28"/>
          <w:szCs w:val="28"/>
        </w:rPr>
      </w:pPr>
      <w:r>
        <w:rPr>
          <w:rFonts w:ascii="Times New Roman" w:hAnsi="Times New Roman" w:cs="Times New Roman"/>
          <w:b/>
          <w:i/>
          <w:sz w:val="28"/>
          <w:szCs w:val="28"/>
        </w:rPr>
        <w:t xml:space="preserve">Ключевые слова: </w:t>
      </w:r>
      <w:r w:rsidR="00060A6C" w:rsidRPr="00060A6C">
        <w:rPr>
          <w:rFonts w:ascii="Times New Roman" w:hAnsi="Times New Roman" w:cs="Times New Roman"/>
          <w:i/>
          <w:sz w:val="28"/>
          <w:szCs w:val="28"/>
        </w:rPr>
        <w:t>формы работы,</w:t>
      </w:r>
      <w:r w:rsidR="00060A6C">
        <w:rPr>
          <w:rFonts w:ascii="Times New Roman" w:hAnsi="Times New Roman" w:cs="Times New Roman"/>
          <w:i/>
          <w:sz w:val="28"/>
          <w:szCs w:val="28"/>
        </w:rPr>
        <w:t xml:space="preserve"> компетентный педагог, дошкольное образовательное учреждение, профессиональная деятельность, профессиональное мастерство.</w:t>
      </w:r>
    </w:p>
    <w:p w:rsidR="00060A6C" w:rsidRPr="007B5343" w:rsidRDefault="00060A6C" w:rsidP="00DC29E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современном мире на дошкольные образовательные учреждения общество возлагает очень важные задачи – воспитывать, обучать и готовить к жизни то поколение людей, от которых будет зависеть уровень развития современного российского общества в будущем. В связи с этим, одной из актуальных задач в дошкольном образовательном учреждении явля</w:t>
      </w:r>
      <w:r w:rsidR="006F7ECF">
        <w:rPr>
          <w:rFonts w:ascii="Times New Roman" w:hAnsi="Times New Roman" w:cs="Times New Roman"/>
          <w:sz w:val="28"/>
          <w:szCs w:val="28"/>
        </w:rPr>
        <w:t xml:space="preserve">ется грамотная работа с коллективом педагогов, направленная на повышение творческого педагогического мастерства, проявление ими индивидуальности. Индивидуальность выражается в своеобразном самостоятельном видении мира, самостоятельное отношение к нему, специфическое, избирательное восприятие действительности, своеобразную логику своей деятельности </w:t>
      </w:r>
      <w:r w:rsidR="007B5343">
        <w:rPr>
          <w:rFonts w:ascii="Arial" w:hAnsi="Arial" w:cs="Arial"/>
          <w:sz w:val="28"/>
          <w:szCs w:val="28"/>
        </w:rPr>
        <w:t>[</w:t>
      </w:r>
      <w:r w:rsidR="007B5343">
        <w:rPr>
          <w:rFonts w:ascii="Times New Roman" w:hAnsi="Times New Roman" w:cs="Times New Roman"/>
          <w:sz w:val="28"/>
          <w:szCs w:val="28"/>
        </w:rPr>
        <w:t xml:space="preserve">4, </w:t>
      </w:r>
      <w:r w:rsidR="007B5343" w:rsidRPr="007B5343">
        <w:rPr>
          <w:rFonts w:ascii="Times New Roman" w:hAnsi="Times New Roman" w:cs="Times New Roman"/>
          <w:sz w:val="28"/>
          <w:szCs w:val="28"/>
        </w:rPr>
        <w:t>с.65]</w:t>
      </w:r>
    </w:p>
    <w:p w:rsidR="007B5343" w:rsidRDefault="007B5343" w:rsidP="00DC29E4">
      <w:pPr>
        <w:spacing w:line="360" w:lineRule="auto"/>
        <w:ind w:firstLine="567"/>
        <w:jc w:val="both"/>
        <w:rPr>
          <w:rFonts w:ascii="Times New Roman" w:hAnsi="Times New Roman" w:cs="Times New Roman"/>
          <w:sz w:val="28"/>
          <w:szCs w:val="28"/>
        </w:rPr>
      </w:pPr>
      <w:r w:rsidRPr="007B5343">
        <w:rPr>
          <w:rFonts w:ascii="Times New Roman" w:hAnsi="Times New Roman" w:cs="Times New Roman"/>
          <w:sz w:val="28"/>
          <w:szCs w:val="28"/>
        </w:rPr>
        <w:t>Су</w:t>
      </w:r>
      <w:r>
        <w:rPr>
          <w:rFonts w:ascii="Times New Roman" w:hAnsi="Times New Roman" w:cs="Times New Roman"/>
          <w:sz w:val="28"/>
          <w:szCs w:val="28"/>
        </w:rPr>
        <w:t>ществуют</w:t>
      </w:r>
      <w:r w:rsidR="004410AB">
        <w:rPr>
          <w:rFonts w:ascii="Times New Roman" w:hAnsi="Times New Roman" w:cs="Times New Roman"/>
          <w:sz w:val="28"/>
          <w:szCs w:val="28"/>
        </w:rPr>
        <w:t xml:space="preserve"> разнообразные современные формы</w:t>
      </w:r>
      <w:r>
        <w:rPr>
          <w:rFonts w:ascii="Times New Roman" w:hAnsi="Times New Roman" w:cs="Times New Roman"/>
          <w:sz w:val="28"/>
          <w:szCs w:val="28"/>
        </w:rPr>
        <w:t xml:space="preserve"> работы с педагогами в режим</w:t>
      </w:r>
      <w:r w:rsidR="004410AB">
        <w:rPr>
          <w:rFonts w:ascii="Times New Roman" w:hAnsi="Times New Roman" w:cs="Times New Roman"/>
          <w:sz w:val="28"/>
          <w:szCs w:val="28"/>
        </w:rPr>
        <w:t>е развития:</w:t>
      </w:r>
      <w:r>
        <w:rPr>
          <w:rFonts w:ascii="Times New Roman" w:hAnsi="Times New Roman" w:cs="Times New Roman"/>
          <w:sz w:val="28"/>
          <w:szCs w:val="28"/>
        </w:rPr>
        <w:t xml:space="preserve"> </w:t>
      </w:r>
      <w:r w:rsidR="004410AB">
        <w:rPr>
          <w:rFonts w:ascii="Times New Roman" w:hAnsi="Times New Roman" w:cs="Times New Roman"/>
          <w:sz w:val="28"/>
          <w:szCs w:val="28"/>
        </w:rPr>
        <w:t>проблемные семинары, взаимопросмотры, семинары-практикумы, самообразование, коучинг-сессии, тренинги, творческие лаборатории и другие.</w:t>
      </w:r>
    </w:p>
    <w:p w:rsidR="00756567" w:rsidRDefault="004410AB" w:rsidP="00756567">
      <w:pPr>
        <w:spacing w:line="360" w:lineRule="auto"/>
        <w:ind w:firstLine="284"/>
        <w:jc w:val="both"/>
        <w:rPr>
          <w:rFonts w:ascii="Times New Roman" w:hAnsi="Times New Roman" w:cs="Times New Roman"/>
          <w:sz w:val="28"/>
          <w:szCs w:val="28"/>
        </w:rPr>
      </w:pPr>
      <w:r w:rsidRPr="004410AB">
        <w:rPr>
          <w:rFonts w:ascii="Times New Roman" w:hAnsi="Times New Roman" w:cs="Times New Roman"/>
          <w:b/>
          <w:sz w:val="28"/>
          <w:szCs w:val="28"/>
        </w:rPr>
        <w:lastRenderedPageBreak/>
        <w:t>Кружок качества</w:t>
      </w:r>
      <w:r>
        <w:rPr>
          <w:rFonts w:ascii="Times New Roman" w:hAnsi="Times New Roman" w:cs="Times New Roman"/>
          <w:sz w:val="28"/>
          <w:szCs w:val="28"/>
        </w:rPr>
        <w:t xml:space="preserve"> – это такая современная форма работы с педагогами, которая объединяет в себе </w:t>
      </w:r>
      <w:r w:rsidR="00DC29E4">
        <w:rPr>
          <w:rFonts w:ascii="Times New Roman" w:hAnsi="Times New Roman" w:cs="Times New Roman"/>
          <w:sz w:val="28"/>
          <w:szCs w:val="28"/>
        </w:rPr>
        <w:t xml:space="preserve">и </w:t>
      </w:r>
      <w:r>
        <w:rPr>
          <w:rFonts w:ascii="Times New Roman" w:hAnsi="Times New Roman" w:cs="Times New Roman"/>
          <w:sz w:val="28"/>
          <w:szCs w:val="28"/>
        </w:rPr>
        <w:t>проблемный метод</w:t>
      </w:r>
      <w:r w:rsidR="00DC29E4">
        <w:rPr>
          <w:rFonts w:ascii="Times New Roman" w:hAnsi="Times New Roman" w:cs="Times New Roman"/>
          <w:sz w:val="28"/>
          <w:szCs w:val="28"/>
        </w:rPr>
        <w:t>, и</w:t>
      </w:r>
      <w:r>
        <w:rPr>
          <w:rFonts w:ascii="Times New Roman" w:hAnsi="Times New Roman" w:cs="Times New Roman"/>
          <w:sz w:val="28"/>
          <w:szCs w:val="28"/>
        </w:rPr>
        <w:t xml:space="preserve"> метод «мозгового штурма», «</w:t>
      </w:r>
      <w:proofErr w:type="gramStart"/>
      <w:r>
        <w:rPr>
          <w:rFonts w:ascii="Times New Roman" w:hAnsi="Times New Roman" w:cs="Times New Roman"/>
          <w:sz w:val="28"/>
          <w:szCs w:val="28"/>
        </w:rPr>
        <w:t>экспресс-маршрутов</w:t>
      </w:r>
      <w:proofErr w:type="gramEnd"/>
      <w:r>
        <w:rPr>
          <w:rFonts w:ascii="Times New Roman" w:hAnsi="Times New Roman" w:cs="Times New Roman"/>
          <w:sz w:val="28"/>
          <w:szCs w:val="28"/>
        </w:rPr>
        <w:t>», «дискуссии»</w:t>
      </w:r>
      <w:r w:rsidR="00B10476">
        <w:rPr>
          <w:rFonts w:ascii="Times New Roman" w:hAnsi="Times New Roman" w:cs="Times New Roman"/>
          <w:sz w:val="28"/>
          <w:szCs w:val="28"/>
        </w:rPr>
        <w:t>, то есть все те методы работы, которые актуальны в работе и с самими дошкольниками.</w:t>
      </w:r>
      <w:r w:rsidR="00DC29E4">
        <w:rPr>
          <w:rFonts w:ascii="Times New Roman" w:hAnsi="Times New Roman" w:cs="Times New Roman"/>
          <w:sz w:val="28"/>
          <w:szCs w:val="28"/>
        </w:rPr>
        <w:t xml:space="preserve"> Данная форма работы с педагогами т</w:t>
      </w:r>
      <w:r w:rsidR="00DC29E4">
        <w:rPr>
          <w:rFonts w:ascii="Times New Roman" w:hAnsi="Times New Roman" w:cs="Times New Roman"/>
          <w:sz w:val="28"/>
          <w:szCs w:val="28"/>
        </w:rPr>
        <w:t xml:space="preserve">ребует тщательной методической </w:t>
      </w:r>
      <w:r w:rsidR="00756567">
        <w:rPr>
          <w:rFonts w:ascii="Times New Roman" w:hAnsi="Times New Roman" w:cs="Times New Roman"/>
          <w:sz w:val="28"/>
          <w:szCs w:val="28"/>
        </w:rPr>
        <w:t xml:space="preserve">подготовки куратора мероприятия, так как кружок качества - </w:t>
      </w:r>
      <w:r w:rsidR="00756567" w:rsidRPr="00756567">
        <w:rPr>
          <w:rFonts w:ascii="Times New Roman" w:hAnsi="Times New Roman" w:cs="Times New Roman"/>
          <w:sz w:val="28"/>
          <w:szCs w:val="28"/>
        </w:rPr>
        <w:t>это организованная деятельность педагогов, способствующая обогащению знаний, обмену опытом, итогом которой является сопоставление собственных представлений с наиболее успешными педагогическими практиками.</w:t>
      </w:r>
    </w:p>
    <w:p w:rsidR="00DC29E4" w:rsidRDefault="00DC29E4" w:rsidP="00DC29E4">
      <w:pPr>
        <w:spacing w:after="0" w:line="360" w:lineRule="auto"/>
        <w:ind w:firstLine="284"/>
        <w:jc w:val="both"/>
        <w:rPr>
          <w:rFonts w:ascii="Times New Roman" w:hAnsi="Times New Roman" w:cs="Times New Roman"/>
          <w:sz w:val="28"/>
          <w:szCs w:val="28"/>
        </w:rPr>
      </w:pPr>
      <w:r w:rsidRPr="00786FAD">
        <w:rPr>
          <w:rFonts w:ascii="Times New Roman" w:hAnsi="Times New Roman" w:cs="Times New Roman"/>
          <w:b/>
          <w:sz w:val="28"/>
          <w:szCs w:val="28"/>
        </w:rPr>
        <w:t>Цель:</w:t>
      </w:r>
      <w:r w:rsidRPr="00261E30">
        <w:rPr>
          <w:rFonts w:ascii="Times New Roman" w:hAnsi="Times New Roman" w:cs="Times New Roman"/>
          <w:sz w:val="28"/>
          <w:szCs w:val="28"/>
        </w:rPr>
        <w:t xml:space="preserve"> </w:t>
      </w:r>
      <w:r>
        <w:rPr>
          <w:rFonts w:ascii="Times New Roman" w:hAnsi="Times New Roman" w:cs="Times New Roman"/>
          <w:sz w:val="28"/>
          <w:szCs w:val="28"/>
        </w:rPr>
        <w:t>совершенствование</w:t>
      </w:r>
      <w:r w:rsidRPr="00B2646D">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педагогической эрудиции по </w:t>
      </w:r>
      <w:r>
        <w:rPr>
          <w:rFonts w:ascii="Times New Roman" w:hAnsi="Times New Roman" w:cs="Times New Roman"/>
          <w:sz w:val="28"/>
          <w:szCs w:val="28"/>
        </w:rPr>
        <w:t xml:space="preserve">какой-либо проблеме </w:t>
      </w:r>
      <w:r>
        <w:rPr>
          <w:rFonts w:ascii="Times New Roman" w:hAnsi="Times New Roman" w:cs="Times New Roman"/>
          <w:sz w:val="28"/>
          <w:szCs w:val="28"/>
        </w:rPr>
        <w:t xml:space="preserve">через применение </w:t>
      </w:r>
      <w:r w:rsidR="00756567">
        <w:rPr>
          <w:rFonts w:ascii="Times New Roman" w:hAnsi="Times New Roman" w:cs="Times New Roman"/>
          <w:sz w:val="28"/>
          <w:szCs w:val="28"/>
        </w:rPr>
        <w:t>проблемного</w:t>
      </w:r>
      <w:r w:rsidR="00756567">
        <w:rPr>
          <w:rFonts w:ascii="Times New Roman" w:hAnsi="Times New Roman" w:cs="Times New Roman"/>
          <w:sz w:val="28"/>
          <w:szCs w:val="28"/>
        </w:rPr>
        <w:t xml:space="preserve"> метода, </w:t>
      </w:r>
      <w:r w:rsidR="00756567">
        <w:rPr>
          <w:rFonts w:ascii="Times New Roman" w:hAnsi="Times New Roman" w:cs="Times New Roman"/>
          <w:sz w:val="28"/>
          <w:szCs w:val="28"/>
        </w:rPr>
        <w:t>дискуссии</w:t>
      </w:r>
      <w:r w:rsidR="00756567">
        <w:rPr>
          <w:rFonts w:ascii="Times New Roman" w:hAnsi="Times New Roman" w:cs="Times New Roman"/>
          <w:sz w:val="28"/>
          <w:szCs w:val="28"/>
        </w:rPr>
        <w:t>, метода</w:t>
      </w:r>
      <w:r w:rsidR="00756567" w:rsidRPr="00756567">
        <w:rPr>
          <w:rFonts w:ascii="Times New Roman" w:hAnsi="Times New Roman" w:cs="Times New Roman"/>
          <w:sz w:val="28"/>
          <w:szCs w:val="28"/>
        </w:rPr>
        <w:t xml:space="preserve"> </w:t>
      </w:r>
      <w:r w:rsidR="00756567">
        <w:rPr>
          <w:rFonts w:ascii="Times New Roman" w:hAnsi="Times New Roman" w:cs="Times New Roman"/>
          <w:sz w:val="28"/>
          <w:szCs w:val="28"/>
        </w:rPr>
        <w:t>«мозгового штурма», «</w:t>
      </w:r>
      <w:proofErr w:type="gramStart"/>
      <w:r w:rsidR="00756567">
        <w:rPr>
          <w:rFonts w:ascii="Times New Roman" w:hAnsi="Times New Roman" w:cs="Times New Roman"/>
          <w:sz w:val="28"/>
          <w:szCs w:val="28"/>
        </w:rPr>
        <w:t>экспресс-маршрутов</w:t>
      </w:r>
      <w:proofErr w:type="gramEnd"/>
      <w:r w:rsidR="00756567">
        <w:rPr>
          <w:rFonts w:ascii="Times New Roman" w:hAnsi="Times New Roman" w:cs="Times New Roman"/>
          <w:sz w:val="28"/>
          <w:szCs w:val="28"/>
        </w:rPr>
        <w:t>»</w:t>
      </w:r>
      <w:r w:rsidR="00756567">
        <w:rPr>
          <w:rFonts w:ascii="Times New Roman" w:hAnsi="Times New Roman" w:cs="Times New Roman"/>
          <w:sz w:val="28"/>
          <w:szCs w:val="28"/>
        </w:rPr>
        <w:t>.</w:t>
      </w:r>
    </w:p>
    <w:p w:rsidR="00DC29E4" w:rsidRPr="00786FAD" w:rsidRDefault="00DC29E4" w:rsidP="00DC29E4">
      <w:pPr>
        <w:spacing w:after="0" w:line="360" w:lineRule="auto"/>
        <w:jc w:val="both"/>
        <w:rPr>
          <w:rFonts w:ascii="Times New Roman" w:hAnsi="Times New Roman" w:cs="Times New Roman"/>
          <w:b/>
          <w:sz w:val="28"/>
          <w:szCs w:val="28"/>
        </w:rPr>
      </w:pPr>
      <w:r w:rsidRPr="00786FAD">
        <w:rPr>
          <w:rFonts w:ascii="Times New Roman" w:hAnsi="Times New Roman" w:cs="Times New Roman"/>
          <w:b/>
          <w:sz w:val="28"/>
          <w:szCs w:val="28"/>
        </w:rPr>
        <w:t>Задачи:</w:t>
      </w:r>
    </w:p>
    <w:p w:rsidR="00DC29E4" w:rsidRDefault="00DC29E4" w:rsidP="00EA4106">
      <w:pPr>
        <w:pStyle w:val="a3"/>
        <w:numPr>
          <w:ilvl w:val="0"/>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актуализировать знания </w:t>
      </w:r>
      <w:r>
        <w:rPr>
          <w:rFonts w:ascii="Times New Roman" w:hAnsi="Times New Roman" w:cs="Times New Roman"/>
          <w:sz w:val="28"/>
          <w:szCs w:val="28"/>
        </w:rPr>
        <w:t xml:space="preserve">по проблеме </w:t>
      </w:r>
      <w:r>
        <w:rPr>
          <w:rFonts w:ascii="Times New Roman" w:hAnsi="Times New Roman" w:cs="Times New Roman"/>
          <w:sz w:val="28"/>
          <w:szCs w:val="28"/>
        </w:rPr>
        <w:t>среди педагогов в ходе мероприятия;</w:t>
      </w:r>
    </w:p>
    <w:p w:rsidR="00DC29E4" w:rsidRDefault="00DC29E4" w:rsidP="00EA4106">
      <w:pPr>
        <w:pStyle w:val="a3"/>
        <w:numPr>
          <w:ilvl w:val="0"/>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создать условия для </w:t>
      </w:r>
      <w:r w:rsidRPr="00786FAD">
        <w:rPr>
          <w:rFonts w:ascii="Times New Roman" w:hAnsi="Times New Roman" w:cs="Times New Roman"/>
          <w:sz w:val="28"/>
          <w:szCs w:val="28"/>
        </w:rPr>
        <w:t>обмен</w:t>
      </w:r>
      <w:r>
        <w:rPr>
          <w:rFonts w:ascii="Times New Roman" w:hAnsi="Times New Roman" w:cs="Times New Roman"/>
          <w:sz w:val="28"/>
          <w:szCs w:val="28"/>
        </w:rPr>
        <w:t>а опытом между педагогами на основе их активного взаимодействия;</w:t>
      </w:r>
      <w:r w:rsidRPr="00786FAD">
        <w:rPr>
          <w:rFonts w:ascii="Times New Roman" w:hAnsi="Times New Roman" w:cs="Times New Roman"/>
          <w:sz w:val="28"/>
          <w:szCs w:val="28"/>
        </w:rPr>
        <w:t xml:space="preserve"> </w:t>
      </w:r>
    </w:p>
    <w:p w:rsidR="00DC29E4" w:rsidRPr="0009199B" w:rsidRDefault="00DC29E4" w:rsidP="00EA4106">
      <w:pPr>
        <w:pStyle w:val="a3"/>
        <w:numPr>
          <w:ilvl w:val="0"/>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диагностировать дефициты педагогов, «проблемные точки» по заданной теме в ходе взаимного общения, сравнения результатов, наработанных микрогруппами;</w:t>
      </w:r>
    </w:p>
    <w:p w:rsidR="00DC29E4" w:rsidRDefault="00DC29E4" w:rsidP="00EA4106">
      <w:pPr>
        <w:pStyle w:val="a3"/>
        <w:numPr>
          <w:ilvl w:val="0"/>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пропагандировать</w:t>
      </w:r>
      <w:r w:rsidRPr="00AF679F">
        <w:rPr>
          <w:rFonts w:ascii="Times New Roman" w:hAnsi="Times New Roman" w:cs="Times New Roman"/>
          <w:sz w:val="28"/>
          <w:szCs w:val="28"/>
        </w:rPr>
        <w:t xml:space="preserve"> передовой педагогический опыт</w:t>
      </w:r>
      <w:r>
        <w:rPr>
          <w:rFonts w:ascii="Times New Roman" w:hAnsi="Times New Roman" w:cs="Times New Roman"/>
          <w:sz w:val="28"/>
          <w:szCs w:val="28"/>
        </w:rPr>
        <w:t xml:space="preserve"> через создание «банка идей» в процессе подведения итогов мероприятия;</w:t>
      </w:r>
    </w:p>
    <w:p w:rsidR="00DC29E4" w:rsidRDefault="00DC29E4" w:rsidP="00EA4106">
      <w:pPr>
        <w:pStyle w:val="a3"/>
        <w:numPr>
          <w:ilvl w:val="0"/>
          <w:numId w:val="1"/>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создать благоприятный эмоциональный настрой педагогов на  преодоление профессиональных трудностей, снять «барьеры» общения в процессе объединения общих усилий и в решении общих актуальных задач.</w:t>
      </w:r>
    </w:p>
    <w:p w:rsidR="004410AB" w:rsidRDefault="00DC29E4" w:rsidP="00EA4106">
      <w:p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 ходе подготовки к мероприятию «Кружок качества», необходимо:</w:t>
      </w:r>
    </w:p>
    <w:p w:rsidR="00DC29E4" w:rsidRDefault="00DC29E4" w:rsidP="00EA4106">
      <w:pPr>
        <w:pStyle w:val="a3"/>
        <w:numPr>
          <w:ilvl w:val="0"/>
          <w:numId w:val="2"/>
        </w:numPr>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Определить проблему/</w:t>
      </w:r>
      <w:r w:rsidR="0020526F">
        <w:rPr>
          <w:rFonts w:ascii="Times New Roman" w:hAnsi="Times New Roman" w:cs="Times New Roman"/>
          <w:sz w:val="28"/>
          <w:szCs w:val="28"/>
        </w:rPr>
        <w:t xml:space="preserve"> </w:t>
      </w:r>
      <w:r>
        <w:rPr>
          <w:rFonts w:ascii="Times New Roman" w:hAnsi="Times New Roman" w:cs="Times New Roman"/>
          <w:sz w:val="28"/>
          <w:szCs w:val="28"/>
        </w:rPr>
        <w:t>тему, которую необходимо решить коллективу</w:t>
      </w:r>
      <w:r w:rsidR="0020526F">
        <w:rPr>
          <w:rFonts w:ascii="Times New Roman" w:hAnsi="Times New Roman" w:cs="Times New Roman"/>
          <w:sz w:val="28"/>
          <w:szCs w:val="28"/>
        </w:rPr>
        <w:t xml:space="preserve"> дошкольного образовательного учреждения.</w:t>
      </w:r>
    </w:p>
    <w:p w:rsidR="0020526F" w:rsidRPr="00E17242" w:rsidRDefault="0020526F" w:rsidP="00EA4106">
      <w:pPr>
        <w:pStyle w:val="a3"/>
        <w:numPr>
          <w:ilvl w:val="0"/>
          <w:numId w:val="2"/>
        </w:numPr>
        <w:spacing w:after="0" w:line="360" w:lineRule="auto"/>
        <w:ind w:left="567" w:hanging="567"/>
        <w:jc w:val="both"/>
        <w:rPr>
          <w:rFonts w:ascii="Times New Roman" w:hAnsi="Times New Roman" w:cs="Times New Roman"/>
          <w:bCs/>
          <w:sz w:val="28"/>
          <w:szCs w:val="28"/>
        </w:rPr>
      </w:pPr>
      <w:r>
        <w:rPr>
          <w:rFonts w:ascii="Times New Roman" w:hAnsi="Times New Roman" w:cs="Times New Roman"/>
          <w:bCs/>
          <w:sz w:val="28"/>
          <w:szCs w:val="28"/>
        </w:rPr>
        <w:lastRenderedPageBreak/>
        <w:t>Наметить</w:t>
      </w:r>
      <w:r w:rsidRPr="00E17242">
        <w:rPr>
          <w:rFonts w:ascii="Times New Roman" w:hAnsi="Times New Roman" w:cs="Times New Roman"/>
          <w:bCs/>
          <w:sz w:val="28"/>
          <w:szCs w:val="28"/>
        </w:rPr>
        <w:t xml:space="preserve">, какие </w:t>
      </w:r>
      <w:r>
        <w:rPr>
          <w:rFonts w:ascii="Times New Roman" w:hAnsi="Times New Roman" w:cs="Times New Roman"/>
          <w:bCs/>
          <w:sz w:val="28"/>
          <w:szCs w:val="28"/>
        </w:rPr>
        <w:t>направления работы охватывает данная проблема</w:t>
      </w:r>
      <w:r w:rsidR="00EA4106">
        <w:rPr>
          <w:rFonts w:ascii="Times New Roman" w:hAnsi="Times New Roman" w:cs="Times New Roman"/>
          <w:bCs/>
          <w:sz w:val="28"/>
          <w:szCs w:val="28"/>
        </w:rPr>
        <w:t>/</w:t>
      </w:r>
      <w:r>
        <w:rPr>
          <w:rFonts w:ascii="Times New Roman" w:hAnsi="Times New Roman" w:cs="Times New Roman"/>
          <w:bCs/>
          <w:sz w:val="28"/>
          <w:szCs w:val="28"/>
        </w:rPr>
        <w:t xml:space="preserve"> </w:t>
      </w:r>
      <w:r w:rsidR="00EA4106">
        <w:rPr>
          <w:rFonts w:ascii="Times New Roman" w:hAnsi="Times New Roman" w:cs="Times New Roman"/>
          <w:bCs/>
          <w:sz w:val="28"/>
          <w:szCs w:val="28"/>
        </w:rPr>
        <w:t xml:space="preserve">или какие </w:t>
      </w:r>
      <w:r w:rsidRPr="00E17242">
        <w:rPr>
          <w:rFonts w:ascii="Times New Roman" w:hAnsi="Times New Roman" w:cs="Times New Roman"/>
          <w:bCs/>
          <w:sz w:val="28"/>
          <w:szCs w:val="28"/>
        </w:rPr>
        <w:t>подразделы включены в общую тему</w:t>
      </w:r>
      <w:r w:rsidR="00DB200B">
        <w:rPr>
          <w:rFonts w:ascii="Times New Roman" w:hAnsi="Times New Roman" w:cs="Times New Roman"/>
          <w:bCs/>
          <w:sz w:val="28"/>
          <w:szCs w:val="28"/>
        </w:rPr>
        <w:t xml:space="preserve"> - </w:t>
      </w:r>
      <w:r w:rsidR="00EA4106">
        <w:rPr>
          <w:rFonts w:ascii="Times New Roman" w:hAnsi="Times New Roman" w:cs="Times New Roman"/>
          <w:bCs/>
          <w:sz w:val="28"/>
          <w:szCs w:val="28"/>
        </w:rPr>
        <w:t xml:space="preserve">это будут </w:t>
      </w:r>
      <w:r w:rsidR="00DB200B">
        <w:rPr>
          <w:rFonts w:ascii="Times New Roman" w:hAnsi="Times New Roman" w:cs="Times New Roman"/>
          <w:bCs/>
          <w:sz w:val="28"/>
          <w:szCs w:val="28"/>
        </w:rPr>
        <w:t>будущие «станции»</w:t>
      </w:r>
      <w:r w:rsidRPr="00E17242">
        <w:rPr>
          <w:rFonts w:ascii="Times New Roman" w:hAnsi="Times New Roman" w:cs="Times New Roman"/>
          <w:bCs/>
          <w:sz w:val="28"/>
          <w:szCs w:val="28"/>
        </w:rPr>
        <w:t>.</w:t>
      </w:r>
    </w:p>
    <w:p w:rsidR="0020526F" w:rsidRDefault="0020526F" w:rsidP="00EA4106">
      <w:pPr>
        <w:pStyle w:val="a3"/>
        <w:numPr>
          <w:ilvl w:val="0"/>
          <w:numId w:val="2"/>
        </w:numPr>
        <w:spacing w:after="0" w:line="360" w:lineRule="auto"/>
        <w:ind w:left="567" w:hanging="567"/>
        <w:jc w:val="both"/>
        <w:rPr>
          <w:rFonts w:ascii="Times New Roman" w:hAnsi="Times New Roman" w:cs="Times New Roman"/>
          <w:bCs/>
          <w:sz w:val="28"/>
          <w:szCs w:val="28"/>
        </w:rPr>
      </w:pPr>
      <w:r>
        <w:rPr>
          <w:rFonts w:ascii="Times New Roman" w:hAnsi="Times New Roman" w:cs="Times New Roman"/>
          <w:bCs/>
          <w:sz w:val="28"/>
          <w:szCs w:val="28"/>
        </w:rPr>
        <w:t xml:space="preserve">Продумать </w:t>
      </w:r>
      <w:r w:rsidR="00EA4106">
        <w:rPr>
          <w:rFonts w:ascii="Times New Roman" w:hAnsi="Times New Roman" w:cs="Times New Roman"/>
          <w:bCs/>
          <w:sz w:val="28"/>
          <w:szCs w:val="28"/>
        </w:rPr>
        <w:t xml:space="preserve">вопросы/ </w:t>
      </w:r>
      <w:r>
        <w:rPr>
          <w:rFonts w:ascii="Times New Roman" w:hAnsi="Times New Roman" w:cs="Times New Roman"/>
          <w:bCs/>
          <w:sz w:val="28"/>
          <w:szCs w:val="28"/>
        </w:rPr>
        <w:t>задания для групп педагогов, которые они будут решать на каждой «станции».</w:t>
      </w:r>
    </w:p>
    <w:p w:rsidR="00EA4106" w:rsidRDefault="0020526F" w:rsidP="00EA4106">
      <w:pPr>
        <w:pStyle w:val="a3"/>
        <w:numPr>
          <w:ilvl w:val="0"/>
          <w:numId w:val="2"/>
        </w:numPr>
        <w:spacing w:after="0" w:line="360" w:lineRule="auto"/>
        <w:ind w:left="567" w:hanging="567"/>
        <w:jc w:val="both"/>
        <w:rPr>
          <w:rFonts w:ascii="Times New Roman" w:hAnsi="Times New Roman" w:cs="Times New Roman"/>
          <w:bCs/>
          <w:sz w:val="28"/>
          <w:szCs w:val="28"/>
        </w:rPr>
      </w:pPr>
      <w:r w:rsidRPr="00EA4106">
        <w:rPr>
          <w:rFonts w:ascii="Times New Roman" w:hAnsi="Times New Roman" w:cs="Times New Roman"/>
          <w:bCs/>
          <w:sz w:val="28"/>
          <w:szCs w:val="28"/>
        </w:rPr>
        <w:t xml:space="preserve">Создать </w:t>
      </w:r>
      <w:r w:rsidRPr="00EA4106">
        <w:rPr>
          <w:rFonts w:ascii="Times New Roman" w:hAnsi="Times New Roman" w:cs="Times New Roman"/>
          <w:bCs/>
          <w:sz w:val="28"/>
          <w:szCs w:val="28"/>
        </w:rPr>
        <w:t>«</w:t>
      </w:r>
      <w:proofErr w:type="gramStart"/>
      <w:r w:rsidRPr="00EA4106">
        <w:rPr>
          <w:rFonts w:ascii="Times New Roman" w:hAnsi="Times New Roman" w:cs="Times New Roman"/>
          <w:bCs/>
          <w:sz w:val="28"/>
          <w:szCs w:val="28"/>
        </w:rPr>
        <w:t>э</w:t>
      </w:r>
      <w:r w:rsidRPr="00EA4106">
        <w:rPr>
          <w:rFonts w:ascii="Times New Roman" w:hAnsi="Times New Roman" w:cs="Times New Roman"/>
          <w:bCs/>
          <w:sz w:val="28"/>
          <w:szCs w:val="28"/>
        </w:rPr>
        <w:t>кспресс-маршрут</w:t>
      </w:r>
      <w:r w:rsidRPr="00EA4106">
        <w:rPr>
          <w:rFonts w:ascii="Times New Roman" w:hAnsi="Times New Roman" w:cs="Times New Roman"/>
          <w:bCs/>
          <w:sz w:val="28"/>
          <w:szCs w:val="28"/>
        </w:rPr>
        <w:t>ы</w:t>
      </w:r>
      <w:proofErr w:type="gramEnd"/>
      <w:r w:rsidRPr="00EA4106">
        <w:rPr>
          <w:rFonts w:ascii="Times New Roman" w:hAnsi="Times New Roman" w:cs="Times New Roman"/>
          <w:bCs/>
          <w:sz w:val="28"/>
          <w:szCs w:val="28"/>
        </w:rPr>
        <w:t xml:space="preserve">» для передвижения </w:t>
      </w:r>
      <w:r w:rsidRPr="00EA4106">
        <w:rPr>
          <w:rFonts w:ascii="Times New Roman" w:hAnsi="Times New Roman" w:cs="Times New Roman"/>
          <w:bCs/>
          <w:sz w:val="28"/>
          <w:szCs w:val="28"/>
        </w:rPr>
        <w:t xml:space="preserve">групп педагогов </w:t>
      </w:r>
      <w:r w:rsidR="00EA4106">
        <w:rPr>
          <w:rFonts w:ascii="Times New Roman" w:hAnsi="Times New Roman" w:cs="Times New Roman"/>
          <w:bCs/>
          <w:sz w:val="28"/>
          <w:szCs w:val="28"/>
        </w:rPr>
        <w:t>по станциям.</w:t>
      </w:r>
    </w:p>
    <w:p w:rsidR="0020526F" w:rsidRDefault="00EA4106" w:rsidP="00EA4106">
      <w:pPr>
        <w:pStyle w:val="a3"/>
        <w:numPr>
          <w:ilvl w:val="0"/>
          <w:numId w:val="2"/>
        </w:numPr>
        <w:spacing w:after="0" w:line="360" w:lineRule="auto"/>
        <w:ind w:left="567" w:hanging="567"/>
        <w:jc w:val="both"/>
        <w:rPr>
          <w:rFonts w:ascii="Times New Roman" w:hAnsi="Times New Roman" w:cs="Times New Roman"/>
          <w:bCs/>
          <w:sz w:val="28"/>
          <w:szCs w:val="28"/>
        </w:rPr>
      </w:pPr>
      <w:r>
        <w:rPr>
          <w:rFonts w:ascii="Times New Roman" w:hAnsi="Times New Roman" w:cs="Times New Roman"/>
          <w:bCs/>
          <w:sz w:val="28"/>
          <w:szCs w:val="28"/>
        </w:rPr>
        <w:t>Выбрать вариант заключительной части мероприятия, так называемого результативного</w:t>
      </w:r>
      <w:r w:rsidR="0020526F" w:rsidRPr="00EA4106">
        <w:rPr>
          <w:rFonts w:ascii="Times New Roman" w:hAnsi="Times New Roman" w:cs="Times New Roman"/>
          <w:bCs/>
          <w:sz w:val="28"/>
          <w:szCs w:val="28"/>
        </w:rPr>
        <w:t xml:space="preserve"> блок</w:t>
      </w:r>
      <w:r>
        <w:rPr>
          <w:rFonts w:ascii="Times New Roman" w:hAnsi="Times New Roman" w:cs="Times New Roman"/>
          <w:bCs/>
          <w:sz w:val="28"/>
          <w:szCs w:val="28"/>
        </w:rPr>
        <w:t>а</w:t>
      </w:r>
      <w:r w:rsidR="0020526F" w:rsidRPr="00EA4106">
        <w:rPr>
          <w:rFonts w:ascii="Times New Roman" w:hAnsi="Times New Roman" w:cs="Times New Roman"/>
          <w:bCs/>
          <w:sz w:val="28"/>
          <w:szCs w:val="28"/>
        </w:rPr>
        <w:t xml:space="preserve">: круглый стол </w:t>
      </w:r>
      <w:r w:rsidR="0020526F" w:rsidRPr="00EA4106">
        <w:rPr>
          <w:rFonts w:ascii="Times New Roman" w:hAnsi="Times New Roman" w:cs="Times New Roman"/>
          <w:bCs/>
          <w:sz w:val="28"/>
          <w:szCs w:val="28"/>
        </w:rPr>
        <w:t xml:space="preserve"> и обсуждение «банка идей», дискуссия по наработанному материалу или другое</w:t>
      </w:r>
      <w:r w:rsidR="0020526F" w:rsidRPr="00EA4106">
        <w:rPr>
          <w:rFonts w:ascii="Times New Roman" w:hAnsi="Times New Roman" w:cs="Times New Roman"/>
          <w:bCs/>
          <w:sz w:val="28"/>
          <w:szCs w:val="28"/>
        </w:rPr>
        <w:t xml:space="preserve"> обобщающее мероприятие.</w:t>
      </w:r>
    </w:p>
    <w:p w:rsidR="00756567" w:rsidRPr="00EA4106" w:rsidRDefault="00756567" w:rsidP="00EA4106">
      <w:pPr>
        <w:pStyle w:val="a3"/>
        <w:numPr>
          <w:ilvl w:val="0"/>
          <w:numId w:val="2"/>
        </w:numPr>
        <w:spacing w:after="0" w:line="360" w:lineRule="auto"/>
        <w:ind w:left="567" w:hanging="567"/>
        <w:jc w:val="both"/>
        <w:rPr>
          <w:rFonts w:ascii="Times New Roman" w:hAnsi="Times New Roman" w:cs="Times New Roman"/>
          <w:bCs/>
          <w:sz w:val="28"/>
          <w:szCs w:val="28"/>
        </w:rPr>
      </w:pPr>
      <w:r>
        <w:rPr>
          <w:rFonts w:ascii="Times New Roman" w:hAnsi="Times New Roman" w:cs="Times New Roman"/>
          <w:bCs/>
          <w:sz w:val="28"/>
          <w:szCs w:val="28"/>
        </w:rPr>
        <w:t>Предоставить возможность педагогам сопоставить собственные наработки с наиболее успешными педагогическими практиками. С этой целью подготовить выставку методической литературы по проблеме, ссылки на вебинары</w:t>
      </w:r>
      <w:r w:rsidR="000F7E8D">
        <w:rPr>
          <w:rFonts w:ascii="Times New Roman" w:hAnsi="Times New Roman" w:cs="Times New Roman"/>
          <w:bCs/>
          <w:sz w:val="28"/>
          <w:szCs w:val="28"/>
        </w:rPr>
        <w:t>;</w:t>
      </w:r>
      <w:r>
        <w:rPr>
          <w:rFonts w:ascii="Times New Roman" w:hAnsi="Times New Roman" w:cs="Times New Roman"/>
          <w:bCs/>
          <w:sz w:val="28"/>
          <w:szCs w:val="28"/>
        </w:rPr>
        <w:t xml:space="preserve"> </w:t>
      </w:r>
      <w:r w:rsidR="000F7E8D">
        <w:rPr>
          <w:rFonts w:ascii="Times New Roman" w:hAnsi="Times New Roman" w:cs="Times New Roman"/>
          <w:bCs/>
          <w:sz w:val="28"/>
          <w:szCs w:val="28"/>
        </w:rPr>
        <w:t xml:space="preserve">успешный </w:t>
      </w:r>
      <w:r>
        <w:rPr>
          <w:rFonts w:ascii="Times New Roman" w:hAnsi="Times New Roman" w:cs="Times New Roman"/>
          <w:bCs/>
          <w:sz w:val="28"/>
          <w:szCs w:val="28"/>
        </w:rPr>
        <w:t xml:space="preserve">опыт, наработанный коллективами </w:t>
      </w:r>
      <w:r w:rsidR="000F7E8D">
        <w:rPr>
          <w:rFonts w:ascii="Times New Roman" w:hAnsi="Times New Roman" w:cs="Times New Roman"/>
          <w:bCs/>
          <w:sz w:val="28"/>
          <w:szCs w:val="28"/>
        </w:rPr>
        <w:t>других</w:t>
      </w:r>
      <w:r>
        <w:rPr>
          <w:rFonts w:ascii="Times New Roman" w:hAnsi="Times New Roman" w:cs="Times New Roman"/>
          <w:bCs/>
          <w:sz w:val="28"/>
          <w:szCs w:val="28"/>
        </w:rPr>
        <w:t xml:space="preserve"> дошкол</w:t>
      </w:r>
      <w:r w:rsidR="000F7E8D">
        <w:rPr>
          <w:rFonts w:ascii="Times New Roman" w:hAnsi="Times New Roman" w:cs="Times New Roman"/>
          <w:bCs/>
          <w:sz w:val="28"/>
          <w:szCs w:val="28"/>
        </w:rPr>
        <w:t>ьных образовательных учреждений; выступление компетентных членов коллектива по проблеме или привлечение других специалистов, имеющих положительный опыт в направлении решения поставленных задач.</w:t>
      </w:r>
    </w:p>
    <w:p w:rsidR="00756567" w:rsidRPr="00EA1311" w:rsidRDefault="00B10476" w:rsidP="0075656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ходе мероприятия, педагогов сначала приглашают на общее вступительное слово для обозначения проблемы, которую озвучивает куратор мероприятия. Затем, педагогов делят на группы по количеству «станций». Далее, по звонку колокольчика, педагоги передвигаются по «станциям», руководствуюсь своими «</w:t>
      </w:r>
      <w:proofErr w:type="gramStart"/>
      <w:r>
        <w:rPr>
          <w:rFonts w:ascii="Times New Roman" w:hAnsi="Times New Roman" w:cs="Times New Roman"/>
          <w:sz w:val="28"/>
          <w:szCs w:val="28"/>
        </w:rPr>
        <w:t>экспресс-маршрутами</w:t>
      </w:r>
      <w:proofErr w:type="gramEnd"/>
      <w:r>
        <w:rPr>
          <w:rFonts w:ascii="Times New Roman" w:hAnsi="Times New Roman" w:cs="Times New Roman"/>
          <w:sz w:val="28"/>
          <w:szCs w:val="28"/>
        </w:rPr>
        <w:t>». Каждую станцию необходимо заранее оборудовать столом, стульями, ватманом и маркерами для записи идей, полученных в ходе обсуждения самими педагогами.</w:t>
      </w:r>
      <w:r w:rsidR="00E47C5A">
        <w:rPr>
          <w:rFonts w:ascii="Times New Roman" w:hAnsi="Times New Roman" w:cs="Times New Roman"/>
          <w:sz w:val="28"/>
          <w:szCs w:val="28"/>
        </w:rPr>
        <w:t xml:space="preserve"> На каждой «станции» микрогруппа педагогов обсуждает свой вопрос в ограниченных временных рамках (не более 3-5 минут</w:t>
      </w:r>
      <w:r w:rsidR="00E47C5A" w:rsidRPr="00756567">
        <w:rPr>
          <w:rFonts w:ascii="Times New Roman" w:hAnsi="Times New Roman" w:cs="Times New Roman"/>
          <w:sz w:val="28"/>
          <w:szCs w:val="28"/>
        </w:rPr>
        <w:t>).</w:t>
      </w:r>
      <w:r w:rsidR="00756567" w:rsidRPr="00756567">
        <w:rPr>
          <w:rFonts w:ascii="Times New Roman" w:hAnsi="Times New Roman" w:cs="Times New Roman"/>
          <w:sz w:val="28"/>
          <w:szCs w:val="28"/>
        </w:rPr>
        <w:t xml:space="preserve"> </w:t>
      </w:r>
      <w:r w:rsidR="00756567" w:rsidRPr="00756567">
        <w:rPr>
          <w:rFonts w:ascii="Times New Roman" w:hAnsi="Times New Roman" w:cs="Times New Roman"/>
          <w:sz w:val="28"/>
          <w:szCs w:val="28"/>
        </w:rPr>
        <w:t>В результате</w:t>
      </w:r>
      <w:r w:rsidR="00756567">
        <w:rPr>
          <w:rFonts w:ascii="Times New Roman" w:hAnsi="Times New Roman" w:cs="Times New Roman"/>
          <w:sz w:val="28"/>
          <w:szCs w:val="28"/>
        </w:rPr>
        <w:t xml:space="preserve"> мероприятия будет собран «банк идей» от каждой группы педагогов по каждому из предложенных </w:t>
      </w:r>
      <w:r w:rsidR="00756567">
        <w:rPr>
          <w:rFonts w:ascii="Times New Roman" w:hAnsi="Times New Roman" w:cs="Times New Roman"/>
          <w:sz w:val="28"/>
          <w:szCs w:val="28"/>
        </w:rPr>
        <w:t xml:space="preserve">вопросов/ </w:t>
      </w:r>
      <w:r w:rsidR="00756567">
        <w:rPr>
          <w:rFonts w:ascii="Times New Roman" w:hAnsi="Times New Roman" w:cs="Times New Roman"/>
          <w:sz w:val="28"/>
          <w:szCs w:val="28"/>
        </w:rPr>
        <w:t xml:space="preserve">разделов. Также этот результат может </w:t>
      </w:r>
      <w:r w:rsidR="00756567">
        <w:rPr>
          <w:rFonts w:ascii="Times New Roman" w:hAnsi="Times New Roman" w:cs="Times New Roman"/>
          <w:sz w:val="28"/>
          <w:szCs w:val="28"/>
        </w:rPr>
        <w:lastRenderedPageBreak/>
        <w:t xml:space="preserve">быть рассмотрен как диагностический для старшего воспитателя, подвергнуться анализу и составления плана для решения возникших </w:t>
      </w:r>
      <w:r w:rsidR="00756567">
        <w:rPr>
          <w:rFonts w:ascii="Times New Roman" w:hAnsi="Times New Roman" w:cs="Times New Roman"/>
          <w:sz w:val="28"/>
          <w:szCs w:val="28"/>
        </w:rPr>
        <w:t>«</w:t>
      </w:r>
      <w:r w:rsidR="00756567">
        <w:rPr>
          <w:rFonts w:ascii="Times New Roman" w:hAnsi="Times New Roman" w:cs="Times New Roman"/>
          <w:sz w:val="28"/>
          <w:szCs w:val="28"/>
        </w:rPr>
        <w:t>дефицитов</w:t>
      </w:r>
      <w:r w:rsidR="00756567">
        <w:rPr>
          <w:rFonts w:ascii="Times New Roman" w:hAnsi="Times New Roman" w:cs="Times New Roman"/>
          <w:sz w:val="28"/>
          <w:szCs w:val="28"/>
        </w:rPr>
        <w:t>»</w:t>
      </w:r>
      <w:r w:rsidR="00756567">
        <w:rPr>
          <w:rFonts w:ascii="Times New Roman" w:hAnsi="Times New Roman" w:cs="Times New Roman"/>
          <w:sz w:val="28"/>
          <w:szCs w:val="28"/>
        </w:rPr>
        <w:t>.</w:t>
      </w:r>
    </w:p>
    <w:p w:rsidR="000F7E8D" w:rsidRDefault="00756567" w:rsidP="000F7E8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«кружок качества» на примере темы</w:t>
      </w:r>
      <w:r w:rsidR="000F7E8D">
        <w:rPr>
          <w:rFonts w:ascii="Times New Roman" w:hAnsi="Times New Roman" w:cs="Times New Roman"/>
          <w:sz w:val="28"/>
          <w:szCs w:val="28"/>
        </w:rPr>
        <w:t xml:space="preserve"> «Реализация патриотического воспитания в детском саду</w:t>
      </w:r>
      <w:r w:rsidR="000F7E8D" w:rsidRPr="000F7E8D">
        <w:rPr>
          <w:rFonts w:ascii="Times New Roman" w:hAnsi="Times New Roman" w:cs="Times New Roman"/>
          <w:sz w:val="28"/>
          <w:szCs w:val="28"/>
        </w:rPr>
        <w:t xml:space="preserve">». </w:t>
      </w:r>
    </w:p>
    <w:p w:rsidR="000F7E8D" w:rsidRPr="000F7E8D" w:rsidRDefault="000F7E8D" w:rsidP="000F7E8D">
      <w:pPr>
        <w:pStyle w:val="a3"/>
        <w:numPr>
          <w:ilvl w:val="0"/>
          <w:numId w:val="5"/>
        </w:numPr>
        <w:spacing w:line="360" w:lineRule="auto"/>
        <w:jc w:val="both"/>
        <w:rPr>
          <w:rFonts w:ascii="Times New Roman" w:hAnsi="Times New Roman" w:cs="Times New Roman"/>
          <w:sz w:val="28"/>
          <w:szCs w:val="28"/>
        </w:rPr>
      </w:pPr>
      <w:proofErr w:type="gramStart"/>
      <w:r w:rsidRPr="000F7E8D">
        <w:rPr>
          <w:rFonts w:ascii="Times New Roman" w:hAnsi="Times New Roman" w:cs="Times New Roman"/>
          <w:iCs/>
          <w:sz w:val="28"/>
          <w:szCs w:val="28"/>
        </w:rPr>
        <w:t>Выделим 4 приоритетных направления работы в рамках реализации этой темы:</w:t>
      </w:r>
      <w:proofErr w:type="gramEnd"/>
    </w:p>
    <w:p w:rsidR="00000000" w:rsidRPr="000F7E8D" w:rsidRDefault="00F74183" w:rsidP="000F7E8D">
      <w:pPr>
        <w:numPr>
          <w:ilvl w:val="0"/>
          <w:numId w:val="4"/>
        </w:numPr>
        <w:spacing w:line="360" w:lineRule="auto"/>
        <w:jc w:val="both"/>
        <w:rPr>
          <w:rFonts w:ascii="Times New Roman" w:hAnsi="Times New Roman" w:cs="Times New Roman"/>
          <w:sz w:val="28"/>
          <w:szCs w:val="28"/>
        </w:rPr>
      </w:pPr>
      <w:r w:rsidRPr="000F7E8D">
        <w:rPr>
          <w:rFonts w:ascii="Times New Roman" w:hAnsi="Times New Roman" w:cs="Times New Roman"/>
          <w:sz w:val="28"/>
          <w:szCs w:val="28"/>
        </w:rPr>
        <w:t>ПРС группы (центр патриотического воспитания)</w:t>
      </w:r>
    </w:p>
    <w:p w:rsidR="00000000" w:rsidRPr="000F7E8D" w:rsidRDefault="00F74183" w:rsidP="000F7E8D">
      <w:pPr>
        <w:numPr>
          <w:ilvl w:val="0"/>
          <w:numId w:val="4"/>
        </w:numPr>
        <w:spacing w:line="360" w:lineRule="auto"/>
        <w:jc w:val="both"/>
        <w:rPr>
          <w:rFonts w:ascii="Times New Roman" w:hAnsi="Times New Roman" w:cs="Times New Roman"/>
          <w:sz w:val="28"/>
          <w:szCs w:val="28"/>
        </w:rPr>
      </w:pPr>
      <w:r w:rsidRPr="000F7E8D">
        <w:rPr>
          <w:rFonts w:ascii="Times New Roman" w:hAnsi="Times New Roman" w:cs="Times New Roman"/>
          <w:sz w:val="28"/>
          <w:szCs w:val="28"/>
        </w:rPr>
        <w:t>Традиции ДОУ</w:t>
      </w:r>
    </w:p>
    <w:p w:rsidR="00000000" w:rsidRPr="000F7E8D" w:rsidRDefault="00F74183" w:rsidP="000F7E8D">
      <w:pPr>
        <w:numPr>
          <w:ilvl w:val="0"/>
          <w:numId w:val="4"/>
        </w:numPr>
        <w:spacing w:line="360" w:lineRule="auto"/>
        <w:jc w:val="both"/>
        <w:rPr>
          <w:rFonts w:ascii="Times New Roman" w:hAnsi="Times New Roman" w:cs="Times New Roman"/>
          <w:sz w:val="28"/>
          <w:szCs w:val="28"/>
        </w:rPr>
      </w:pPr>
      <w:r w:rsidRPr="000F7E8D">
        <w:rPr>
          <w:rFonts w:ascii="Times New Roman" w:hAnsi="Times New Roman" w:cs="Times New Roman"/>
          <w:sz w:val="28"/>
          <w:szCs w:val="28"/>
        </w:rPr>
        <w:t>Методическая копилка педагога</w:t>
      </w:r>
    </w:p>
    <w:p w:rsidR="00000000" w:rsidRDefault="00F74183" w:rsidP="000F7E8D">
      <w:pPr>
        <w:numPr>
          <w:ilvl w:val="0"/>
          <w:numId w:val="4"/>
        </w:numPr>
        <w:spacing w:line="360" w:lineRule="auto"/>
        <w:jc w:val="both"/>
        <w:rPr>
          <w:rFonts w:ascii="Times New Roman" w:hAnsi="Times New Roman" w:cs="Times New Roman"/>
          <w:sz w:val="28"/>
          <w:szCs w:val="28"/>
        </w:rPr>
      </w:pPr>
      <w:r w:rsidRPr="000F7E8D">
        <w:rPr>
          <w:rFonts w:ascii="Times New Roman" w:hAnsi="Times New Roman" w:cs="Times New Roman"/>
          <w:sz w:val="28"/>
          <w:szCs w:val="28"/>
        </w:rPr>
        <w:t xml:space="preserve"> Работа с семьей</w:t>
      </w:r>
    </w:p>
    <w:p w:rsidR="000F7E8D" w:rsidRDefault="000F7E8D" w:rsidP="000F7E8D">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Сформулируем вопросы для педагогов: </w:t>
      </w:r>
    </w:p>
    <w:p w:rsidR="000F7E8D" w:rsidRPr="000F7E8D" w:rsidRDefault="000F7E8D" w:rsidP="000F7E8D">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ПРС группы, ц</w:t>
      </w:r>
      <w:r w:rsidRPr="000F7E8D">
        <w:rPr>
          <w:rFonts w:ascii="Times New Roman" w:hAnsi="Times New Roman" w:cs="Times New Roman"/>
          <w:sz w:val="28"/>
          <w:szCs w:val="28"/>
        </w:rPr>
        <w:t xml:space="preserve">ентр </w:t>
      </w:r>
      <w:r>
        <w:rPr>
          <w:rFonts w:ascii="Times New Roman" w:hAnsi="Times New Roman" w:cs="Times New Roman"/>
          <w:sz w:val="28"/>
          <w:szCs w:val="28"/>
        </w:rPr>
        <w:t xml:space="preserve">детской </w:t>
      </w:r>
      <w:r w:rsidRPr="000F7E8D">
        <w:rPr>
          <w:rFonts w:ascii="Times New Roman" w:hAnsi="Times New Roman" w:cs="Times New Roman"/>
          <w:sz w:val="28"/>
          <w:szCs w:val="28"/>
        </w:rPr>
        <w:t>активности</w:t>
      </w:r>
      <w:r>
        <w:rPr>
          <w:rFonts w:ascii="Times New Roman" w:hAnsi="Times New Roman" w:cs="Times New Roman"/>
          <w:sz w:val="28"/>
          <w:szCs w:val="28"/>
        </w:rPr>
        <w:t xml:space="preserve"> «Уголок патриотического воспитания». </w:t>
      </w:r>
      <w:r w:rsidRPr="000F7E8D">
        <w:rPr>
          <w:rFonts w:ascii="Times New Roman" w:hAnsi="Times New Roman" w:cs="Times New Roman"/>
          <w:sz w:val="28"/>
          <w:szCs w:val="28"/>
        </w:rPr>
        <w:t>Чем должен быть наполнен центр активности в группе по патриотическому воспитанию?</w:t>
      </w:r>
    </w:p>
    <w:p w:rsidR="000F7E8D" w:rsidRDefault="000F7E8D" w:rsidP="000F7E8D">
      <w:pPr>
        <w:pStyle w:val="a3"/>
        <w:numPr>
          <w:ilvl w:val="0"/>
          <w:numId w:val="6"/>
        </w:numPr>
        <w:spacing w:line="360" w:lineRule="auto"/>
        <w:jc w:val="both"/>
        <w:rPr>
          <w:rFonts w:ascii="Times New Roman" w:hAnsi="Times New Roman" w:cs="Times New Roman"/>
          <w:sz w:val="28"/>
          <w:szCs w:val="28"/>
        </w:rPr>
      </w:pPr>
      <w:r w:rsidRPr="000F7E8D">
        <w:rPr>
          <w:rFonts w:ascii="Times New Roman" w:hAnsi="Times New Roman" w:cs="Times New Roman"/>
          <w:sz w:val="28"/>
          <w:szCs w:val="28"/>
        </w:rPr>
        <w:t>Традиции</w:t>
      </w:r>
      <w:r>
        <w:rPr>
          <w:rFonts w:ascii="Times New Roman" w:hAnsi="Times New Roman" w:cs="Times New Roman"/>
          <w:sz w:val="28"/>
          <w:szCs w:val="28"/>
        </w:rPr>
        <w:t xml:space="preserve"> ДОУ. </w:t>
      </w:r>
      <w:r w:rsidRPr="000F7E8D">
        <w:rPr>
          <w:rFonts w:ascii="Times New Roman" w:hAnsi="Times New Roman" w:cs="Times New Roman"/>
          <w:sz w:val="28"/>
          <w:szCs w:val="28"/>
        </w:rPr>
        <w:t>Какие традиции должно прививать ДОУ детям?</w:t>
      </w:r>
    </w:p>
    <w:p w:rsidR="000F7E8D" w:rsidRDefault="000F7E8D" w:rsidP="000F7E8D">
      <w:pPr>
        <w:pStyle w:val="a3"/>
        <w:numPr>
          <w:ilvl w:val="0"/>
          <w:numId w:val="6"/>
        </w:numPr>
        <w:spacing w:line="360" w:lineRule="auto"/>
        <w:jc w:val="both"/>
        <w:rPr>
          <w:rFonts w:ascii="Times New Roman" w:hAnsi="Times New Roman" w:cs="Times New Roman"/>
          <w:sz w:val="28"/>
          <w:szCs w:val="28"/>
        </w:rPr>
      </w:pPr>
      <w:r w:rsidRPr="000F7E8D">
        <w:rPr>
          <w:rFonts w:ascii="Times New Roman" w:hAnsi="Times New Roman" w:cs="Times New Roman"/>
          <w:sz w:val="28"/>
          <w:szCs w:val="28"/>
        </w:rPr>
        <w:t>Методическая копилка</w:t>
      </w:r>
      <w:r>
        <w:rPr>
          <w:rFonts w:ascii="Times New Roman" w:hAnsi="Times New Roman" w:cs="Times New Roman"/>
          <w:sz w:val="28"/>
          <w:szCs w:val="28"/>
        </w:rPr>
        <w:t xml:space="preserve">. </w:t>
      </w:r>
      <w:r w:rsidRPr="000F7E8D">
        <w:rPr>
          <w:rFonts w:ascii="Times New Roman" w:hAnsi="Times New Roman" w:cs="Times New Roman"/>
          <w:sz w:val="28"/>
          <w:szCs w:val="28"/>
        </w:rPr>
        <w:t>Какие материалы вам необходимы для реализации патриотического воспитания дошкольников?</w:t>
      </w:r>
    </w:p>
    <w:p w:rsidR="000F7E8D" w:rsidRPr="000F7E8D" w:rsidRDefault="000F7E8D" w:rsidP="000F7E8D">
      <w:pPr>
        <w:pStyle w:val="a3"/>
        <w:numPr>
          <w:ilvl w:val="0"/>
          <w:numId w:val="6"/>
        </w:numPr>
        <w:spacing w:line="360" w:lineRule="auto"/>
        <w:jc w:val="both"/>
        <w:rPr>
          <w:rFonts w:ascii="Times New Roman" w:hAnsi="Times New Roman" w:cs="Times New Roman"/>
          <w:sz w:val="28"/>
          <w:szCs w:val="28"/>
        </w:rPr>
      </w:pPr>
      <w:r w:rsidRPr="000F7E8D">
        <w:rPr>
          <w:rFonts w:ascii="Times New Roman" w:hAnsi="Times New Roman" w:cs="Times New Roman"/>
          <w:sz w:val="28"/>
          <w:szCs w:val="28"/>
        </w:rPr>
        <w:t>Работа с семьей</w:t>
      </w:r>
      <w:r>
        <w:rPr>
          <w:rFonts w:ascii="Times New Roman" w:hAnsi="Times New Roman" w:cs="Times New Roman"/>
          <w:sz w:val="28"/>
          <w:szCs w:val="28"/>
        </w:rPr>
        <w:t xml:space="preserve">. </w:t>
      </w:r>
      <w:r w:rsidRPr="000F7E8D">
        <w:rPr>
          <w:rFonts w:ascii="Times New Roman" w:hAnsi="Times New Roman" w:cs="Times New Roman"/>
          <w:sz w:val="28"/>
          <w:szCs w:val="28"/>
        </w:rPr>
        <w:t>Какие формы работы с семьей по патриотическому воспитанию вы считаете наиболее эффективными?</w:t>
      </w:r>
    </w:p>
    <w:p w:rsidR="00E47C5A" w:rsidRDefault="000F7E8D" w:rsidP="000F7E8D">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Создаем экспресс-маршрут для каждой микрогруппы педагогов.</w:t>
      </w:r>
    </w:p>
    <w:tbl>
      <w:tblPr>
        <w:tblpPr w:leftFromText="180" w:rightFromText="180" w:vertAnchor="text" w:horzAnchor="margin" w:tblpXSpec="right" w:tblpY="37"/>
        <w:tblW w:w="8303" w:type="dxa"/>
        <w:tblCellMar>
          <w:left w:w="0" w:type="dxa"/>
          <w:right w:w="0" w:type="dxa"/>
        </w:tblCellMar>
        <w:tblLook w:val="04A0" w:firstRow="1" w:lastRow="0" w:firstColumn="1" w:lastColumn="0" w:noHBand="0" w:noVBand="1"/>
      </w:tblPr>
      <w:tblGrid>
        <w:gridCol w:w="2045"/>
        <w:gridCol w:w="2007"/>
        <w:gridCol w:w="1969"/>
        <w:gridCol w:w="2282"/>
      </w:tblGrid>
      <w:tr w:rsidR="000F7E8D" w:rsidRPr="000F7E8D" w:rsidTr="0005660E">
        <w:trPr>
          <w:trHeight w:val="298"/>
        </w:trPr>
        <w:tc>
          <w:tcPr>
            <w:tcW w:w="8303" w:type="dxa"/>
            <w:gridSpan w:val="4"/>
            <w:tcBorders>
              <w:top w:val="single" w:sz="8" w:space="0" w:color="FFFFFF"/>
              <w:left w:val="single" w:sz="8" w:space="0" w:color="FFFFFF"/>
              <w:bottom w:val="single" w:sz="24" w:space="0" w:color="FFFFFF"/>
              <w:right w:val="single" w:sz="8" w:space="0" w:color="FFFFFF"/>
            </w:tcBorders>
            <w:shd w:val="clear" w:color="auto" w:fill="CF543F"/>
            <w:tcMar>
              <w:top w:w="15" w:type="dxa"/>
              <w:left w:w="108" w:type="dxa"/>
              <w:bottom w:w="0" w:type="dxa"/>
              <w:right w:w="108" w:type="dxa"/>
            </w:tcMar>
            <w:hideMark/>
          </w:tcPr>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b/>
                <w:bCs/>
                <w:color w:val="FFFFFF" w:themeColor="light1"/>
                <w:kern w:val="24"/>
                <w:sz w:val="28"/>
                <w:szCs w:val="28"/>
                <w:lang w:eastAsia="ru-RU"/>
              </w:rPr>
              <w:t>Экспресс-маршрут гр. Ягодка</w:t>
            </w:r>
          </w:p>
        </w:tc>
      </w:tr>
      <w:tr w:rsidR="000F7E8D" w:rsidRPr="000F7E8D" w:rsidTr="0005660E">
        <w:trPr>
          <w:trHeight w:val="969"/>
        </w:trPr>
        <w:tc>
          <w:tcPr>
            <w:tcW w:w="2045" w:type="dxa"/>
            <w:tcBorders>
              <w:top w:val="single" w:sz="24" w:space="0" w:color="FFFFFF"/>
              <w:left w:val="single" w:sz="8" w:space="0" w:color="FFFFFF"/>
              <w:bottom w:val="single" w:sz="8" w:space="0" w:color="FFFFFF"/>
              <w:right w:val="single" w:sz="8" w:space="0" w:color="FFFFFF"/>
            </w:tcBorders>
            <w:shd w:val="clear" w:color="auto" w:fill="CF543F"/>
            <w:tcMar>
              <w:top w:w="15" w:type="dxa"/>
              <w:left w:w="108" w:type="dxa"/>
              <w:bottom w:w="0" w:type="dxa"/>
              <w:right w:w="108" w:type="dxa"/>
            </w:tcMar>
            <w:hideMark/>
          </w:tcPr>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b/>
                <w:bCs/>
                <w:color w:val="FFFFFF" w:themeColor="light1"/>
                <w:kern w:val="24"/>
                <w:sz w:val="28"/>
                <w:szCs w:val="28"/>
                <w:lang w:eastAsia="ru-RU"/>
              </w:rPr>
              <w:t xml:space="preserve">1 </w:t>
            </w:r>
          </w:p>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b/>
                <w:bCs/>
                <w:color w:val="FFFFFF" w:themeColor="light1"/>
                <w:kern w:val="24"/>
                <w:sz w:val="28"/>
                <w:szCs w:val="28"/>
                <w:lang w:eastAsia="ru-RU"/>
              </w:rPr>
              <w:t>Центр активности</w:t>
            </w:r>
          </w:p>
        </w:tc>
        <w:tc>
          <w:tcPr>
            <w:tcW w:w="2007" w:type="dxa"/>
            <w:tcBorders>
              <w:top w:val="single" w:sz="24" w:space="0" w:color="FFFFFF"/>
              <w:left w:val="single" w:sz="8" w:space="0" w:color="FFFFFF"/>
              <w:bottom w:val="single" w:sz="8" w:space="0" w:color="FFFFFF"/>
              <w:right w:val="single" w:sz="8" w:space="0" w:color="FFFFFF"/>
            </w:tcBorders>
            <w:shd w:val="clear" w:color="auto" w:fill="EDD1CE"/>
            <w:tcMar>
              <w:top w:w="15" w:type="dxa"/>
              <w:left w:w="108" w:type="dxa"/>
              <w:bottom w:w="0" w:type="dxa"/>
              <w:right w:w="108" w:type="dxa"/>
            </w:tcMar>
            <w:hideMark/>
          </w:tcPr>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color w:val="000000" w:themeColor="dark1"/>
                <w:kern w:val="24"/>
                <w:sz w:val="28"/>
                <w:szCs w:val="28"/>
                <w:lang w:eastAsia="ru-RU"/>
              </w:rPr>
              <w:t xml:space="preserve">2 </w:t>
            </w:r>
          </w:p>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color w:val="000000" w:themeColor="dark1"/>
                <w:kern w:val="24"/>
                <w:sz w:val="28"/>
                <w:szCs w:val="28"/>
                <w:lang w:eastAsia="ru-RU"/>
              </w:rPr>
              <w:t>Традиции</w:t>
            </w:r>
          </w:p>
        </w:tc>
        <w:tc>
          <w:tcPr>
            <w:tcW w:w="1969" w:type="dxa"/>
            <w:tcBorders>
              <w:top w:val="single" w:sz="24" w:space="0" w:color="FFFFFF"/>
              <w:left w:val="single" w:sz="8" w:space="0" w:color="FFFFFF"/>
              <w:bottom w:val="single" w:sz="8" w:space="0" w:color="FFFFFF"/>
              <w:right w:val="single" w:sz="8" w:space="0" w:color="FFFFFF"/>
            </w:tcBorders>
            <w:shd w:val="clear" w:color="auto" w:fill="EDD1CE"/>
            <w:tcMar>
              <w:top w:w="15" w:type="dxa"/>
              <w:left w:w="108" w:type="dxa"/>
              <w:bottom w:w="0" w:type="dxa"/>
              <w:right w:w="108" w:type="dxa"/>
            </w:tcMar>
            <w:hideMark/>
          </w:tcPr>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color w:val="000000" w:themeColor="dark1"/>
                <w:kern w:val="24"/>
                <w:sz w:val="28"/>
                <w:szCs w:val="28"/>
                <w:lang w:eastAsia="ru-RU"/>
              </w:rPr>
              <w:t>3</w:t>
            </w:r>
          </w:p>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color w:val="000000" w:themeColor="dark1"/>
                <w:kern w:val="24"/>
                <w:sz w:val="28"/>
                <w:szCs w:val="28"/>
                <w:lang w:eastAsia="ru-RU"/>
              </w:rPr>
              <w:t xml:space="preserve">Работа </w:t>
            </w:r>
          </w:p>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color w:val="000000" w:themeColor="dark1"/>
                <w:kern w:val="24"/>
                <w:sz w:val="28"/>
                <w:szCs w:val="28"/>
                <w:lang w:eastAsia="ru-RU"/>
              </w:rPr>
              <w:t>с семьей</w:t>
            </w:r>
          </w:p>
        </w:tc>
        <w:tc>
          <w:tcPr>
            <w:tcW w:w="2282" w:type="dxa"/>
            <w:tcBorders>
              <w:top w:val="single" w:sz="24" w:space="0" w:color="FFFFFF"/>
              <w:left w:val="single" w:sz="8" w:space="0" w:color="FFFFFF"/>
              <w:bottom w:val="single" w:sz="8" w:space="0" w:color="FFFFFF"/>
              <w:right w:val="single" w:sz="8" w:space="0" w:color="FFFFFF"/>
            </w:tcBorders>
            <w:shd w:val="clear" w:color="auto" w:fill="EDD1CE"/>
            <w:tcMar>
              <w:top w:w="15" w:type="dxa"/>
              <w:left w:w="108" w:type="dxa"/>
              <w:bottom w:w="0" w:type="dxa"/>
              <w:right w:w="108" w:type="dxa"/>
            </w:tcMar>
            <w:hideMark/>
          </w:tcPr>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color w:val="000000" w:themeColor="dark1"/>
                <w:kern w:val="24"/>
                <w:sz w:val="28"/>
                <w:szCs w:val="28"/>
                <w:lang w:eastAsia="ru-RU"/>
              </w:rPr>
              <w:t>4</w:t>
            </w:r>
          </w:p>
          <w:p w:rsidR="000F7E8D" w:rsidRPr="000F7E8D" w:rsidRDefault="000F7E8D" w:rsidP="000F7E8D">
            <w:pPr>
              <w:spacing w:after="0" w:line="360" w:lineRule="auto"/>
              <w:jc w:val="center"/>
              <w:rPr>
                <w:rFonts w:ascii="Times New Roman" w:eastAsia="Times New Roman" w:hAnsi="Times New Roman" w:cs="Times New Roman"/>
                <w:sz w:val="28"/>
                <w:szCs w:val="28"/>
                <w:lang w:eastAsia="ru-RU"/>
              </w:rPr>
            </w:pPr>
            <w:r w:rsidRPr="000F7E8D">
              <w:rPr>
                <w:rFonts w:ascii="Times New Roman" w:eastAsia="Times New Roman" w:hAnsi="Times New Roman" w:cs="Times New Roman"/>
                <w:color w:val="000000" w:themeColor="dark1"/>
                <w:kern w:val="24"/>
                <w:sz w:val="28"/>
                <w:szCs w:val="28"/>
                <w:lang w:eastAsia="ru-RU"/>
              </w:rPr>
              <w:t>Методическая копилка</w:t>
            </w:r>
          </w:p>
        </w:tc>
      </w:tr>
    </w:tbl>
    <w:p w:rsidR="000F7E8D" w:rsidRPr="000F7E8D" w:rsidRDefault="000F7E8D" w:rsidP="000F7E8D">
      <w:pPr>
        <w:pStyle w:val="a3"/>
        <w:spacing w:line="360" w:lineRule="auto"/>
        <w:ind w:left="927"/>
        <w:jc w:val="both"/>
        <w:rPr>
          <w:rFonts w:ascii="Times New Roman" w:hAnsi="Times New Roman" w:cs="Times New Roman"/>
          <w:sz w:val="28"/>
          <w:szCs w:val="28"/>
        </w:rPr>
      </w:pPr>
    </w:p>
    <w:p w:rsidR="004410AB" w:rsidRDefault="004410AB" w:rsidP="00EA4106">
      <w:pPr>
        <w:spacing w:line="360" w:lineRule="auto"/>
        <w:ind w:left="567" w:hanging="567"/>
        <w:jc w:val="both"/>
        <w:rPr>
          <w:rFonts w:ascii="Times New Roman" w:hAnsi="Times New Roman" w:cs="Times New Roman"/>
          <w:sz w:val="28"/>
          <w:szCs w:val="28"/>
        </w:rPr>
      </w:pPr>
    </w:p>
    <w:p w:rsidR="0005660E" w:rsidRDefault="0005660E" w:rsidP="00EA4106">
      <w:pPr>
        <w:spacing w:line="360" w:lineRule="auto"/>
        <w:ind w:left="567" w:hanging="567"/>
        <w:jc w:val="both"/>
        <w:rPr>
          <w:rFonts w:ascii="Times New Roman" w:hAnsi="Times New Roman" w:cs="Times New Roman"/>
          <w:sz w:val="28"/>
          <w:szCs w:val="28"/>
        </w:rPr>
      </w:pPr>
    </w:p>
    <w:tbl>
      <w:tblPr>
        <w:tblW w:w="8100" w:type="dxa"/>
        <w:tblInd w:w="1104" w:type="dxa"/>
        <w:tblCellMar>
          <w:left w:w="0" w:type="dxa"/>
          <w:right w:w="0" w:type="dxa"/>
        </w:tblCellMar>
        <w:tblLook w:val="04A0" w:firstRow="1" w:lastRow="0" w:firstColumn="1" w:lastColumn="0" w:noHBand="0" w:noVBand="1"/>
      </w:tblPr>
      <w:tblGrid>
        <w:gridCol w:w="2025"/>
        <w:gridCol w:w="2026"/>
        <w:gridCol w:w="2029"/>
        <w:gridCol w:w="2020"/>
      </w:tblGrid>
      <w:tr w:rsidR="0005660E" w:rsidRPr="0005660E" w:rsidTr="0005660E">
        <w:trPr>
          <w:trHeight w:val="312"/>
        </w:trPr>
        <w:tc>
          <w:tcPr>
            <w:tcW w:w="8099" w:type="dxa"/>
            <w:gridSpan w:val="4"/>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lastRenderedPageBreak/>
              <w:t>Экспресс-маршрут гр. Бусинки</w:t>
            </w:r>
          </w:p>
        </w:tc>
      </w:tr>
      <w:tr w:rsidR="0005660E" w:rsidRPr="0005660E" w:rsidTr="0005660E">
        <w:trPr>
          <w:trHeight w:val="1012"/>
        </w:trPr>
        <w:tc>
          <w:tcPr>
            <w:tcW w:w="2025" w:type="dxa"/>
            <w:tcBorders>
              <w:top w:val="single" w:sz="24"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 xml:space="preserve">1 </w:t>
            </w:r>
          </w:p>
          <w:p w:rsidR="0005660E" w:rsidRPr="0005660E" w:rsidRDefault="0005660E" w:rsidP="0005660E">
            <w:pPr>
              <w:spacing w:after="0" w:line="360" w:lineRule="auto"/>
              <w:jc w:val="center"/>
              <w:rPr>
                <w:rFonts w:ascii="Times New Roman" w:eastAsia="Times New Roman" w:hAnsi="Times New Roman" w:cs="Times New Roman"/>
                <w:i/>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Традиции</w:t>
            </w:r>
          </w:p>
        </w:tc>
        <w:tc>
          <w:tcPr>
            <w:tcW w:w="2026"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2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Центр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активности </w:t>
            </w:r>
          </w:p>
        </w:tc>
        <w:tc>
          <w:tcPr>
            <w:tcW w:w="2029"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3</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Методическая копилка</w:t>
            </w:r>
          </w:p>
        </w:tc>
        <w:tc>
          <w:tcPr>
            <w:tcW w:w="2020"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4</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Работа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с семьей</w:t>
            </w:r>
          </w:p>
        </w:tc>
      </w:tr>
    </w:tbl>
    <w:tbl>
      <w:tblPr>
        <w:tblpPr w:leftFromText="180" w:rightFromText="180" w:vertAnchor="text" w:horzAnchor="margin" w:tblpXSpec="right" w:tblpY="436"/>
        <w:tblW w:w="8347" w:type="dxa"/>
        <w:tblCellMar>
          <w:left w:w="0" w:type="dxa"/>
          <w:right w:w="0" w:type="dxa"/>
        </w:tblCellMar>
        <w:tblLook w:val="04A0" w:firstRow="1" w:lastRow="0" w:firstColumn="1" w:lastColumn="0" w:noHBand="0" w:noVBand="1"/>
      </w:tblPr>
      <w:tblGrid>
        <w:gridCol w:w="2078"/>
        <w:gridCol w:w="2078"/>
        <w:gridCol w:w="2078"/>
        <w:gridCol w:w="2113"/>
      </w:tblGrid>
      <w:tr w:rsidR="0005660E" w:rsidRPr="0005660E" w:rsidTr="0005660E">
        <w:trPr>
          <w:trHeight w:val="401"/>
        </w:trPr>
        <w:tc>
          <w:tcPr>
            <w:tcW w:w="8347" w:type="dxa"/>
            <w:gridSpan w:val="4"/>
            <w:tcBorders>
              <w:top w:val="single" w:sz="8" w:space="0" w:color="FFFFFF"/>
              <w:left w:val="single" w:sz="8" w:space="0" w:color="FFFFFF"/>
              <w:bottom w:val="single" w:sz="24" w:space="0" w:color="FFFFFF"/>
              <w:right w:val="single" w:sz="8" w:space="0" w:color="FFFFFF"/>
            </w:tcBorders>
            <w:shd w:val="clear" w:color="auto" w:fill="E8B54D"/>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Экспресс-маршрут гр. Искорки</w:t>
            </w:r>
          </w:p>
        </w:tc>
      </w:tr>
      <w:tr w:rsidR="0005660E" w:rsidRPr="0005660E" w:rsidTr="0005660E">
        <w:trPr>
          <w:trHeight w:val="1302"/>
        </w:trPr>
        <w:tc>
          <w:tcPr>
            <w:tcW w:w="2078" w:type="dxa"/>
            <w:tcBorders>
              <w:top w:val="single" w:sz="24" w:space="0" w:color="FFFFFF"/>
              <w:left w:val="single" w:sz="8" w:space="0" w:color="FFFFFF"/>
              <w:bottom w:val="single" w:sz="8" w:space="0" w:color="FFFFFF"/>
              <w:right w:val="single" w:sz="8" w:space="0" w:color="FFFFFF"/>
            </w:tcBorders>
            <w:shd w:val="clear" w:color="auto" w:fill="E8B54D"/>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 xml:space="preserve">1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 xml:space="preserve">Методическая копилка </w:t>
            </w:r>
          </w:p>
        </w:tc>
        <w:tc>
          <w:tcPr>
            <w:tcW w:w="2078" w:type="dxa"/>
            <w:tcBorders>
              <w:top w:val="single" w:sz="24" w:space="0" w:color="FFFFFF"/>
              <w:left w:val="single" w:sz="8" w:space="0" w:color="FFFFFF"/>
              <w:bottom w:val="single" w:sz="8" w:space="0" w:color="FFFFFF"/>
              <w:right w:val="single" w:sz="8" w:space="0" w:color="FFFFFF"/>
            </w:tcBorders>
            <w:shd w:val="clear" w:color="auto" w:fill="F6E5D0"/>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2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Работа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с семьей</w:t>
            </w:r>
          </w:p>
        </w:tc>
        <w:tc>
          <w:tcPr>
            <w:tcW w:w="2078" w:type="dxa"/>
            <w:tcBorders>
              <w:top w:val="single" w:sz="24" w:space="0" w:color="FFFFFF"/>
              <w:left w:val="single" w:sz="8" w:space="0" w:color="FFFFFF"/>
              <w:bottom w:val="single" w:sz="8" w:space="0" w:color="FFFFFF"/>
              <w:right w:val="single" w:sz="8" w:space="0" w:color="FFFFFF"/>
            </w:tcBorders>
            <w:shd w:val="clear" w:color="auto" w:fill="F6E5D0"/>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3</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Традиции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w:t>
            </w:r>
          </w:p>
        </w:tc>
        <w:tc>
          <w:tcPr>
            <w:tcW w:w="2112" w:type="dxa"/>
            <w:tcBorders>
              <w:top w:val="single" w:sz="24" w:space="0" w:color="FFFFFF"/>
              <w:left w:val="single" w:sz="8" w:space="0" w:color="FFFFFF"/>
              <w:bottom w:val="single" w:sz="8" w:space="0" w:color="FFFFFF"/>
              <w:right w:val="single" w:sz="8" w:space="0" w:color="FFFFFF"/>
            </w:tcBorders>
            <w:shd w:val="clear" w:color="auto" w:fill="F6E5D0"/>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4</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Центр активности</w:t>
            </w:r>
          </w:p>
        </w:tc>
      </w:tr>
    </w:tbl>
    <w:p w:rsidR="0005660E" w:rsidRDefault="0005660E" w:rsidP="00EA4106">
      <w:pPr>
        <w:spacing w:line="360" w:lineRule="auto"/>
        <w:ind w:left="567" w:hanging="567"/>
        <w:jc w:val="both"/>
        <w:rPr>
          <w:rFonts w:ascii="Times New Roman" w:hAnsi="Times New Roman" w:cs="Times New Roman"/>
          <w:sz w:val="28"/>
          <w:szCs w:val="28"/>
        </w:rPr>
      </w:pPr>
    </w:p>
    <w:p w:rsidR="0005660E" w:rsidRDefault="0005660E" w:rsidP="00EA4106">
      <w:pPr>
        <w:spacing w:line="360" w:lineRule="auto"/>
        <w:ind w:left="567" w:hanging="567"/>
        <w:jc w:val="both"/>
        <w:rPr>
          <w:rFonts w:ascii="Times New Roman" w:hAnsi="Times New Roman" w:cs="Times New Roman"/>
          <w:sz w:val="28"/>
          <w:szCs w:val="28"/>
        </w:rPr>
      </w:pPr>
    </w:p>
    <w:p w:rsidR="0005660E" w:rsidRDefault="0005660E" w:rsidP="00EA4106">
      <w:pPr>
        <w:spacing w:line="360" w:lineRule="auto"/>
        <w:ind w:left="567" w:hanging="567"/>
        <w:jc w:val="both"/>
        <w:rPr>
          <w:rFonts w:ascii="Times New Roman" w:hAnsi="Times New Roman" w:cs="Times New Roman"/>
          <w:sz w:val="28"/>
          <w:szCs w:val="28"/>
        </w:rPr>
      </w:pPr>
    </w:p>
    <w:p w:rsidR="0005660E" w:rsidRDefault="0005660E" w:rsidP="00EA4106">
      <w:pPr>
        <w:spacing w:line="360" w:lineRule="auto"/>
        <w:ind w:left="567" w:hanging="567"/>
        <w:jc w:val="both"/>
        <w:rPr>
          <w:rFonts w:ascii="Times New Roman" w:hAnsi="Times New Roman" w:cs="Times New Roman"/>
          <w:sz w:val="28"/>
          <w:szCs w:val="28"/>
        </w:rPr>
      </w:pPr>
    </w:p>
    <w:tbl>
      <w:tblPr>
        <w:tblpPr w:leftFromText="180" w:rightFromText="180" w:vertAnchor="text" w:horzAnchor="margin" w:tblpXSpec="right" w:tblpY="374"/>
        <w:tblW w:w="8342" w:type="dxa"/>
        <w:tblCellMar>
          <w:left w:w="0" w:type="dxa"/>
          <w:right w:w="0" w:type="dxa"/>
        </w:tblCellMar>
        <w:tblLook w:val="04A0" w:firstRow="1" w:lastRow="0" w:firstColumn="1" w:lastColumn="0" w:noHBand="0" w:noVBand="1"/>
      </w:tblPr>
      <w:tblGrid>
        <w:gridCol w:w="2077"/>
        <w:gridCol w:w="2077"/>
        <w:gridCol w:w="2077"/>
        <w:gridCol w:w="2111"/>
      </w:tblGrid>
      <w:tr w:rsidR="0005660E" w:rsidRPr="0005660E" w:rsidTr="0005660E">
        <w:trPr>
          <w:trHeight w:val="430"/>
        </w:trPr>
        <w:tc>
          <w:tcPr>
            <w:tcW w:w="8342" w:type="dxa"/>
            <w:gridSpan w:val="4"/>
            <w:tcBorders>
              <w:top w:val="single" w:sz="8" w:space="0" w:color="FFFFFF"/>
              <w:left w:val="single" w:sz="8" w:space="0" w:color="FFFFFF"/>
              <w:bottom w:val="single" w:sz="24" w:space="0" w:color="FFFFFF"/>
              <w:right w:val="single" w:sz="8" w:space="0" w:color="FFFFFF"/>
            </w:tcBorders>
            <w:shd w:val="clear" w:color="auto" w:fill="786C71"/>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Экспресс-маршрут гр. Улыбка</w:t>
            </w:r>
          </w:p>
        </w:tc>
      </w:tr>
      <w:tr w:rsidR="0005660E" w:rsidRPr="0005660E" w:rsidTr="0005660E">
        <w:trPr>
          <w:trHeight w:val="1396"/>
        </w:trPr>
        <w:tc>
          <w:tcPr>
            <w:tcW w:w="2077" w:type="dxa"/>
            <w:tcBorders>
              <w:top w:val="single" w:sz="24" w:space="0" w:color="FFFFFF"/>
              <w:left w:val="single" w:sz="8" w:space="0" w:color="FFFFFF"/>
              <w:bottom w:val="single" w:sz="8" w:space="0" w:color="FFFFFF"/>
              <w:right w:val="single" w:sz="8" w:space="0" w:color="FFFFFF"/>
            </w:tcBorders>
            <w:shd w:val="clear" w:color="auto" w:fill="786C71"/>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 xml:space="preserve">1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 xml:space="preserve">Работа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b/>
                <w:bCs/>
                <w:color w:val="FFFFFF" w:themeColor="light1"/>
                <w:kern w:val="24"/>
                <w:sz w:val="28"/>
                <w:szCs w:val="28"/>
                <w:lang w:eastAsia="ru-RU"/>
              </w:rPr>
              <w:t xml:space="preserve">с семьей </w:t>
            </w:r>
          </w:p>
        </w:tc>
        <w:tc>
          <w:tcPr>
            <w:tcW w:w="2077" w:type="dxa"/>
            <w:tcBorders>
              <w:top w:val="single" w:sz="24" w:space="0" w:color="FFFFFF"/>
              <w:left w:val="single" w:sz="8" w:space="0" w:color="FFFFFF"/>
              <w:bottom w:val="single" w:sz="8" w:space="0" w:color="FFFFFF"/>
              <w:right w:val="single" w:sz="8" w:space="0" w:color="FFFFFF"/>
            </w:tcBorders>
            <w:shd w:val="clear" w:color="auto" w:fill="D6D4D5"/>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2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Методическая копилка </w:t>
            </w:r>
          </w:p>
        </w:tc>
        <w:tc>
          <w:tcPr>
            <w:tcW w:w="2077" w:type="dxa"/>
            <w:tcBorders>
              <w:top w:val="single" w:sz="24" w:space="0" w:color="FFFFFF"/>
              <w:left w:val="single" w:sz="8" w:space="0" w:color="FFFFFF"/>
              <w:bottom w:val="single" w:sz="8" w:space="0" w:color="FFFFFF"/>
              <w:right w:val="single" w:sz="8" w:space="0" w:color="FFFFFF"/>
            </w:tcBorders>
            <w:shd w:val="clear" w:color="auto" w:fill="D6D4D5"/>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3</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 xml:space="preserve">Центр </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активности</w:t>
            </w:r>
          </w:p>
        </w:tc>
        <w:tc>
          <w:tcPr>
            <w:tcW w:w="2111" w:type="dxa"/>
            <w:tcBorders>
              <w:top w:val="single" w:sz="24" w:space="0" w:color="FFFFFF"/>
              <w:left w:val="single" w:sz="8" w:space="0" w:color="FFFFFF"/>
              <w:bottom w:val="single" w:sz="8" w:space="0" w:color="FFFFFF"/>
              <w:right w:val="single" w:sz="8" w:space="0" w:color="FFFFFF"/>
            </w:tcBorders>
            <w:shd w:val="clear" w:color="auto" w:fill="D6D4D5"/>
            <w:tcMar>
              <w:top w:w="15" w:type="dxa"/>
              <w:left w:w="108" w:type="dxa"/>
              <w:bottom w:w="0" w:type="dxa"/>
              <w:right w:w="108" w:type="dxa"/>
            </w:tcMar>
            <w:hideMark/>
          </w:tcPr>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4</w:t>
            </w:r>
          </w:p>
          <w:p w:rsidR="0005660E" w:rsidRPr="0005660E" w:rsidRDefault="0005660E" w:rsidP="0005660E">
            <w:pPr>
              <w:spacing w:after="0" w:line="360" w:lineRule="auto"/>
              <w:jc w:val="center"/>
              <w:rPr>
                <w:rFonts w:ascii="Times New Roman" w:eastAsia="Times New Roman" w:hAnsi="Times New Roman" w:cs="Times New Roman"/>
                <w:sz w:val="36"/>
                <w:szCs w:val="36"/>
                <w:lang w:eastAsia="ru-RU"/>
              </w:rPr>
            </w:pPr>
            <w:r w:rsidRPr="0005660E">
              <w:rPr>
                <w:rFonts w:ascii="Times New Roman" w:eastAsia="Times New Roman" w:hAnsi="Times New Roman" w:cs="Times New Roman"/>
                <w:color w:val="000000" w:themeColor="dark1"/>
                <w:kern w:val="24"/>
                <w:sz w:val="28"/>
                <w:szCs w:val="28"/>
                <w:lang w:eastAsia="ru-RU"/>
              </w:rPr>
              <w:t>Традиции</w:t>
            </w:r>
          </w:p>
        </w:tc>
      </w:tr>
    </w:tbl>
    <w:p w:rsidR="0005660E" w:rsidRDefault="0005660E" w:rsidP="00EA4106">
      <w:pPr>
        <w:spacing w:line="360" w:lineRule="auto"/>
        <w:ind w:left="567" w:hanging="567"/>
        <w:jc w:val="both"/>
        <w:rPr>
          <w:rFonts w:ascii="Times New Roman" w:hAnsi="Times New Roman" w:cs="Times New Roman"/>
          <w:sz w:val="28"/>
          <w:szCs w:val="28"/>
        </w:rPr>
      </w:pPr>
    </w:p>
    <w:p w:rsidR="0005660E" w:rsidRDefault="0005660E" w:rsidP="00EA4106">
      <w:pPr>
        <w:spacing w:line="360" w:lineRule="auto"/>
        <w:ind w:left="567" w:hanging="567"/>
        <w:jc w:val="both"/>
        <w:rPr>
          <w:rFonts w:ascii="Times New Roman" w:hAnsi="Times New Roman" w:cs="Times New Roman"/>
          <w:sz w:val="28"/>
          <w:szCs w:val="28"/>
        </w:rPr>
      </w:pPr>
    </w:p>
    <w:p w:rsidR="0005660E" w:rsidRDefault="0005660E" w:rsidP="00EA4106">
      <w:pPr>
        <w:spacing w:line="360" w:lineRule="auto"/>
        <w:ind w:left="567" w:hanging="567"/>
        <w:jc w:val="both"/>
        <w:rPr>
          <w:rFonts w:ascii="Times New Roman" w:hAnsi="Times New Roman" w:cs="Times New Roman"/>
          <w:sz w:val="28"/>
          <w:szCs w:val="28"/>
        </w:rPr>
      </w:pPr>
    </w:p>
    <w:p w:rsidR="0005660E" w:rsidRDefault="0005660E" w:rsidP="00EA4106">
      <w:pPr>
        <w:spacing w:line="360" w:lineRule="auto"/>
        <w:ind w:left="567" w:hanging="567"/>
        <w:jc w:val="both"/>
        <w:rPr>
          <w:rFonts w:ascii="Times New Roman" w:hAnsi="Times New Roman" w:cs="Times New Roman"/>
          <w:sz w:val="28"/>
          <w:szCs w:val="28"/>
        </w:rPr>
      </w:pPr>
    </w:p>
    <w:p w:rsidR="0005660E" w:rsidRDefault="0005660E" w:rsidP="0005660E">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Размещаем наработанный в микрогруппах материал на общую доску, компонуем «банк идей», обсуждаем, дискутируем.</w:t>
      </w:r>
    </w:p>
    <w:p w:rsidR="0005660E" w:rsidRDefault="0005660E" w:rsidP="0005660E">
      <w:pPr>
        <w:pStyle w:val="a3"/>
        <w:spacing w:line="360" w:lineRule="auto"/>
        <w:ind w:left="927"/>
        <w:jc w:val="center"/>
        <w:rPr>
          <w:rFonts w:ascii="Times New Roman" w:hAnsi="Times New Roman" w:cs="Times New Roman"/>
          <w:sz w:val="28"/>
          <w:szCs w:val="28"/>
        </w:rPr>
      </w:pPr>
      <w:r>
        <w:rPr>
          <w:noProof/>
          <w:lang w:eastAsia="ru-RU"/>
        </w:rPr>
        <w:drawing>
          <wp:inline distT="0" distB="0" distL="0" distR="0" wp14:anchorId="4E7EC2E4" wp14:editId="70077A65">
            <wp:extent cx="3889884" cy="2594814"/>
            <wp:effectExtent l="0" t="0" r="0" b="0"/>
            <wp:docPr id="9"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Объект 6"/>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9884" cy="2594814"/>
                    </a:xfrm>
                    <a:prstGeom prst="rect">
                      <a:avLst/>
                    </a:prstGeom>
                    <a:ln>
                      <a:noFill/>
                    </a:ln>
                    <a:effectLst>
                      <a:softEdge rad="112500"/>
                    </a:effectLst>
                  </pic:spPr>
                </pic:pic>
              </a:graphicData>
            </a:graphic>
          </wp:inline>
        </w:drawing>
      </w:r>
    </w:p>
    <w:p w:rsidR="0005660E" w:rsidRPr="0005660E" w:rsidRDefault="0005660E" w:rsidP="0005660E">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bCs/>
          <w:sz w:val="28"/>
          <w:szCs w:val="28"/>
        </w:rPr>
        <w:t>Предоставляем</w:t>
      </w:r>
      <w:r>
        <w:rPr>
          <w:rFonts w:ascii="Times New Roman" w:hAnsi="Times New Roman" w:cs="Times New Roman"/>
          <w:bCs/>
          <w:sz w:val="28"/>
          <w:szCs w:val="28"/>
        </w:rPr>
        <w:t xml:space="preserve"> возможность педагогам сопоставить собственные наработки с наиболее успешными педагогическими практиками.</w:t>
      </w:r>
    </w:p>
    <w:p w:rsidR="0005660E" w:rsidRDefault="0005660E" w:rsidP="0005660E">
      <w:pPr>
        <w:pStyle w:val="a3"/>
        <w:spacing w:line="360" w:lineRule="auto"/>
        <w:ind w:left="927"/>
        <w:jc w:val="both"/>
        <w:rPr>
          <w:rFonts w:ascii="Times New Roman" w:hAnsi="Times New Roman" w:cs="Times New Roman"/>
          <w:bCs/>
          <w:sz w:val="28"/>
          <w:szCs w:val="28"/>
        </w:rPr>
      </w:pPr>
    </w:p>
    <w:p w:rsidR="0005660E" w:rsidRDefault="0005660E" w:rsidP="0005660E">
      <w:pPr>
        <w:pStyle w:val="a3"/>
        <w:spacing w:line="360" w:lineRule="auto"/>
        <w:ind w:left="927"/>
        <w:jc w:val="both"/>
        <w:rPr>
          <w:rFonts w:ascii="Times New Roman" w:hAnsi="Times New Roman" w:cs="Times New Roman"/>
          <w:bCs/>
          <w:sz w:val="28"/>
          <w:szCs w:val="28"/>
        </w:rPr>
      </w:pPr>
    </w:p>
    <w:p w:rsidR="0005660E" w:rsidRDefault="0005660E" w:rsidP="0005660E">
      <w:pPr>
        <w:pStyle w:val="a3"/>
        <w:spacing w:line="360" w:lineRule="auto"/>
        <w:ind w:left="927"/>
        <w:jc w:val="center"/>
        <w:rPr>
          <w:rFonts w:ascii="Times New Roman" w:hAnsi="Times New Roman" w:cs="Times New Roman"/>
          <w:bCs/>
          <w:sz w:val="28"/>
          <w:szCs w:val="28"/>
        </w:rPr>
      </w:pPr>
      <w:r>
        <w:rPr>
          <w:rFonts w:ascii="Times New Roman" w:hAnsi="Times New Roman" w:cs="Times New Roman"/>
          <w:bCs/>
          <w:sz w:val="28"/>
          <w:szCs w:val="28"/>
        </w:rPr>
        <w:lastRenderedPageBreak/>
        <w:t>Готовим выставку методической литературы.</w:t>
      </w:r>
    </w:p>
    <w:p w:rsidR="0005660E" w:rsidRDefault="0005660E" w:rsidP="0005660E">
      <w:pPr>
        <w:pStyle w:val="a3"/>
        <w:spacing w:line="360" w:lineRule="auto"/>
        <w:ind w:left="927"/>
        <w:jc w:val="center"/>
        <w:rPr>
          <w:rFonts w:ascii="Times New Roman" w:hAnsi="Times New Roman" w:cs="Times New Roman"/>
          <w:sz w:val="28"/>
          <w:szCs w:val="28"/>
        </w:rPr>
      </w:pPr>
      <w:r>
        <w:rPr>
          <w:noProof/>
          <w:lang w:eastAsia="ru-RU"/>
        </w:rPr>
        <w:drawing>
          <wp:inline distT="0" distB="0" distL="0" distR="0" wp14:anchorId="6919BE25" wp14:editId="1BA07878">
            <wp:extent cx="3238500" cy="2428875"/>
            <wp:effectExtent l="0" t="0" r="0" b="9525"/>
            <wp:docPr id="3" name="Объект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Объект 2"/>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9772" cy="2429829"/>
                    </a:xfrm>
                    <a:prstGeom prst="rect">
                      <a:avLst/>
                    </a:prstGeom>
                    <a:ln>
                      <a:noFill/>
                    </a:ln>
                    <a:effectLst>
                      <a:softEdge rad="112500"/>
                    </a:effectLst>
                  </pic:spPr>
                </pic:pic>
              </a:graphicData>
            </a:graphic>
          </wp:inline>
        </w:drawing>
      </w:r>
    </w:p>
    <w:p w:rsidR="0005660E" w:rsidRDefault="0005660E" w:rsidP="0005660E">
      <w:pPr>
        <w:pStyle w:val="a3"/>
        <w:spacing w:line="360" w:lineRule="auto"/>
        <w:ind w:left="927"/>
        <w:jc w:val="center"/>
        <w:rPr>
          <w:rFonts w:ascii="Times New Roman" w:hAnsi="Times New Roman" w:cs="Times New Roman"/>
          <w:sz w:val="28"/>
          <w:szCs w:val="28"/>
        </w:rPr>
      </w:pPr>
    </w:p>
    <w:p w:rsidR="0005660E" w:rsidRDefault="0005660E" w:rsidP="0005660E">
      <w:pPr>
        <w:pStyle w:val="a3"/>
        <w:spacing w:line="360" w:lineRule="auto"/>
        <w:ind w:left="927"/>
        <w:jc w:val="center"/>
        <w:rPr>
          <w:rFonts w:ascii="Times New Roman" w:hAnsi="Times New Roman" w:cs="Times New Roman"/>
          <w:sz w:val="28"/>
          <w:szCs w:val="28"/>
        </w:rPr>
      </w:pPr>
      <w:r>
        <w:rPr>
          <w:rFonts w:ascii="Times New Roman" w:hAnsi="Times New Roman" w:cs="Times New Roman"/>
          <w:sz w:val="28"/>
          <w:szCs w:val="28"/>
        </w:rPr>
        <w:t>Опытный педагог ДОУ делится опытом по работе с семьями воспитанников.</w:t>
      </w:r>
    </w:p>
    <w:p w:rsidR="0005660E" w:rsidRDefault="0005660E" w:rsidP="0005660E">
      <w:pPr>
        <w:pStyle w:val="a3"/>
        <w:spacing w:line="360" w:lineRule="auto"/>
        <w:ind w:left="927"/>
        <w:jc w:val="center"/>
        <w:rPr>
          <w:rFonts w:ascii="Times New Roman" w:hAnsi="Times New Roman" w:cs="Times New Roman"/>
          <w:sz w:val="28"/>
          <w:szCs w:val="28"/>
        </w:rPr>
      </w:pPr>
      <w:r>
        <w:rPr>
          <w:noProof/>
          <w:lang w:eastAsia="ru-RU"/>
        </w:rPr>
        <w:drawing>
          <wp:inline distT="0" distB="0" distL="0" distR="0" wp14:anchorId="3D5D4492" wp14:editId="3E1C7792">
            <wp:extent cx="3390900" cy="2257425"/>
            <wp:effectExtent l="0" t="0" r="0" b="9525"/>
            <wp:docPr id="8" name="Объект 7" descr="C:\Users\Владелец\Desktop\Педсовет по краю\IMG_6727.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 name="Объект 7" descr="C:\Users\Владелец\Desktop\Педсовет по краю\IMG_6727.JPG"/>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9686" cy="2263274"/>
                    </a:xfrm>
                    <a:prstGeom prst="rect">
                      <a:avLst/>
                    </a:prstGeom>
                    <a:ln>
                      <a:noFill/>
                    </a:ln>
                    <a:effectLst>
                      <a:softEdge rad="112500"/>
                    </a:effectLst>
                  </pic:spPr>
                </pic:pic>
              </a:graphicData>
            </a:graphic>
          </wp:inline>
        </w:drawing>
      </w:r>
    </w:p>
    <w:p w:rsidR="0005660E" w:rsidRPr="0005660E" w:rsidRDefault="0005660E" w:rsidP="00432B8F">
      <w:pPr>
        <w:spacing w:before="77" w:after="0" w:line="360" w:lineRule="auto"/>
        <w:jc w:val="center"/>
        <w:rPr>
          <w:rFonts w:ascii="Times New Roman" w:eastAsia="Times New Roman" w:hAnsi="Times New Roman" w:cs="Times New Roman"/>
          <w:sz w:val="28"/>
          <w:szCs w:val="28"/>
          <w:lang w:eastAsia="ru-RU"/>
        </w:rPr>
      </w:pPr>
      <w:r w:rsidRPr="0005660E">
        <w:rPr>
          <w:rFonts w:ascii="Times New Roman" w:eastAsiaTheme="minorEastAsia" w:hAnsi="Times New Roman" w:cs="Times New Roman"/>
          <w:bCs/>
          <w:kern w:val="24"/>
          <w:sz w:val="28"/>
          <w:szCs w:val="28"/>
          <w:lang w:eastAsia="ru-RU"/>
        </w:rPr>
        <w:t>Знакомим с опытом, наработанным другими ДОУ в направлении поддержки традиций ДОУ</w:t>
      </w:r>
      <w:r w:rsidR="00432B8F">
        <w:rPr>
          <w:rFonts w:ascii="Times New Roman" w:eastAsiaTheme="minorEastAsia" w:hAnsi="Times New Roman" w:cs="Times New Roman"/>
          <w:bCs/>
          <w:kern w:val="24"/>
          <w:sz w:val="28"/>
          <w:szCs w:val="28"/>
          <w:lang w:eastAsia="ru-RU"/>
        </w:rPr>
        <w:t>.</w:t>
      </w:r>
    </w:p>
    <w:p w:rsidR="0005660E" w:rsidRDefault="00432B8F" w:rsidP="00432B8F">
      <w:pPr>
        <w:pStyle w:val="a3"/>
        <w:spacing w:line="360" w:lineRule="auto"/>
        <w:ind w:left="927"/>
        <w:jc w:val="center"/>
        <w:rPr>
          <w:rFonts w:ascii="Times New Roman" w:hAnsi="Times New Roman" w:cs="Times New Roman"/>
          <w:sz w:val="28"/>
          <w:szCs w:val="28"/>
        </w:rPr>
      </w:pPr>
      <w:r>
        <w:rPr>
          <w:noProof/>
          <w:lang w:eastAsia="ru-RU"/>
        </w:rPr>
        <w:drawing>
          <wp:inline distT="0" distB="0" distL="0" distR="0" wp14:anchorId="283881C6" wp14:editId="1AD76073">
            <wp:extent cx="3133725" cy="2350294"/>
            <wp:effectExtent l="0" t="0" r="0" b="0"/>
            <wp:docPr id="1" name="Объект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Объект 8"/>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39469" cy="2354602"/>
                    </a:xfrm>
                    <a:prstGeom prst="rect">
                      <a:avLst/>
                    </a:prstGeom>
                    <a:ln>
                      <a:noFill/>
                    </a:ln>
                    <a:effectLst>
                      <a:softEdge rad="112500"/>
                    </a:effectLst>
                  </pic:spPr>
                </pic:pic>
              </a:graphicData>
            </a:graphic>
          </wp:inline>
        </w:drawing>
      </w:r>
    </w:p>
    <w:p w:rsidR="00432B8F" w:rsidRDefault="00432B8F" w:rsidP="00432B8F">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Повышение качества дошкольного образования в дошкольном образовательном учреждении находится в прямой зависимости от педагогических кадров. В современной жизни, в период реформирования образования, меняется статус педагога. Меняются требования к уровню его профессионализма, к его профессиональной компетентности. В настоящий момент востребован педагог компетентный, творческий, способный мобилизовать свой личностный потенциал и принимающий все преобразования в системе образования. От грамотной методической работы в дошкольном образовательном учреждении зависит компетентность педагогов и качество образования в современном дошкольном образовательном учреждении.</w:t>
      </w:r>
    </w:p>
    <w:p w:rsidR="00432B8F" w:rsidRPr="00432B8F" w:rsidRDefault="00432B8F" w:rsidP="00432B8F">
      <w:pPr>
        <w:pStyle w:val="a3"/>
        <w:spacing w:line="360" w:lineRule="auto"/>
        <w:ind w:left="0" w:firstLine="567"/>
        <w:jc w:val="both"/>
        <w:rPr>
          <w:rFonts w:ascii="Times New Roman" w:hAnsi="Times New Roman" w:cs="Times New Roman"/>
          <w:i/>
          <w:sz w:val="28"/>
          <w:szCs w:val="28"/>
        </w:rPr>
      </w:pPr>
      <w:r w:rsidRPr="00432B8F">
        <w:rPr>
          <w:rFonts w:ascii="Times New Roman" w:hAnsi="Times New Roman" w:cs="Times New Roman"/>
          <w:i/>
          <w:sz w:val="28"/>
          <w:szCs w:val="28"/>
        </w:rPr>
        <w:t>Литература:</w:t>
      </w:r>
    </w:p>
    <w:p w:rsidR="00432B8F" w:rsidRDefault="00432B8F" w:rsidP="00432B8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Белая К.Ю. Методическая работа в ДОУ: анализ, планирование, формы и методы. – М.:ТЦ Сфера, 2012г.</w:t>
      </w:r>
    </w:p>
    <w:p w:rsidR="00432B8F" w:rsidRDefault="00432B8F" w:rsidP="00432B8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Волобуева Л.М. Работа старшего воспитателя ДОУ с педагогами. М.: ТЦ Сфера, 2013г.</w:t>
      </w:r>
    </w:p>
    <w:p w:rsidR="00432B8F" w:rsidRDefault="00432B8F" w:rsidP="00432B8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Копилка педагогических идей. Работа с кадрами. /Голицына Н.С. – М.: Издательство Скрипторий</w:t>
      </w:r>
      <w:r w:rsidR="00F74183">
        <w:rPr>
          <w:rFonts w:ascii="Times New Roman" w:hAnsi="Times New Roman" w:cs="Times New Roman"/>
          <w:sz w:val="28"/>
          <w:szCs w:val="28"/>
        </w:rPr>
        <w:t>, 2011г.</w:t>
      </w:r>
    </w:p>
    <w:p w:rsidR="00F74183" w:rsidRDefault="00F74183" w:rsidP="00F74183">
      <w:pPr>
        <w:pStyle w:val="a3"/>
        <w:numPr>
          <w:ilvl w:val="0"/>
          <w:numId w:val="7"/>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Кузьмичева Е.И. К вопросу о повышении управленческой компетентности руководителя дошкольного образовательного учреждения// Современные тенденции в образовании и науке: сборник научных трудов по материалам Международной научно-практической конференции: в 10 частях. Часть 3. Тамбов, 2013г.</w:t>
      </w:r>
    </w:p>
    <w:p w:rsidR="00F74183" w:rsidRPr="00F74183" w:rsidRDefault="00F74183" w:rsidP="00F74183">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Давыдова О.И., Майер А.А., </w:t>
      </w:r>
      <w:proofErr w:type="spellStart"/>
      <w:r>
        <w:rPr>
          <w:rFonts w:ascii="Times New Roman" w:hAnsi="Times New Roman" w:cs="Times New Roman"/>
          <w:sz w:val="28"/>
          <w:szCs w:val="28"/>
        </w:rPr>
        <w:t>Богославец</w:t>
      </w:r>
      <w:proofErr w:type="spellEnd"/>
      <w:r>
        <w:rPr>
          <w:rFonts w:ascii="Times New Roman" w:hAnsi="Times New Roman" w:cs="Times New Roman"/>
          <w:sz w:val="28"/>
          <w:szCs w:val="28"/>
        </w:rPr>
        <w:t xml:space="preserve"> Л.Г. Интерактивные методы в организации педагогических советов в ДОУ. СПб: «Детство-пресс», 2008г.</w:t>
      </w:r>
      <w:bookmarkStart w:id="0" w:name="_GoBack"/>
      <w:bookmarkEnd w:id="0"/>
    </w:p>
    <w:sectPr w:rsidR="00F74183" w:rsidRPr="00F74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B9A"/>
    <w:multiLevelType w:val="hybridMultilevel"/>
    <w:tmpl w:val="FC1672EE"/>
    <w:lvl w:ilvl="0" w:tplc="B8F4E840">
      <w:start w:val="1"/>
      <w:numFmt w:val="decimal"/>
      <w:lvlText w:val="%1)"/>
      <w:lvlJc w:val="left"/>
      <w:pPr>
        <w:ind w:left="1083" w:hanging="360"/>
      </w:pPr>
      <w:rPr>
        <w:rFonts w:ascii="Times New Roman" w:eastAsiaTheme="minorHAnsi" w:hAnsi="Times New Roman" w:cs="Times New Roman"/>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
    <w:nsid w:val="045010B6"/>
    <w:multiLevelType w:val="hybridMultilevel"/>
    <w:tmpl w:val="7D80307E"/>
    <w:lvl w:ilvl="0" w:tplc="4A4A657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7B52E9"/>
    <w:multiLevelType w:val="hybridMultilevel"/>
    <w:tmpl w:val="9092B1E2"/>
    <w:lvl w:ilvl="0" w:tplc="92381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2A11EF"/>
    <w:multiLevelType w:val="hybridMultilevel"/>
    <w:tmpl w:val="8A546400"/>
    <w:lvl w:ilvl="0" w:tplc="730E5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EC08D4"/>
    <w:multiLevelType w:val="hybridMultilevel"/>
    <w:tmpl w:val="96886DB0"/>
    <w:lvl w:ilvl="0" w:tplc="7EBECC40">
      <w:start w:val="1"/>
      <w:numFmt w:val="bullet"/>
      <w:lvlText w:val="•"/>
      <w:lvlJc w:val="left"/>
      <w:pPr>
        <w:tabs>
          <w:tab w:val="num" w:pos="720"/>
        </w:tabs>
        <w:ind w:left="720" w:hanging="360"/>
      </w:pPr>
      <w:rPr>
        <w:rFonts w:ascii="Arial" w:hAnsi="Arial" w:hint="default"/>
      </w:rPr>
    </w:lvl>
    <w:lvl w:ilvl="1" w:tplc="26A015FC" w:tentative="1">
      <w:start w:val="1"/>
      <w:numFmt w:val="bullet"/>
      <w:lvlText w:val="•"/>
      <w:lvlJc w:val="left"/>
      <w:pPr>
        <w:tabs>
          <w:tab w:val="num" w:pos="1440"/>
        </w:tabs>
        <w:ind w:left="1440" w:hanging="360"/>
      </w:pPr>
      <w:rPr>
        <w:rFonts w:ascii="Arial" w:hAnsi="Arial" w:hint="default"/>
      </w:rPr>
    </w:lvl>
    <w:lvl w:ilvl="2" w:tplc="C874898E" w:tentative="1">
      <w:start w:val="1"/>
      <w:numFmt w:val="bullet"/>
      <w:lvlText w:val="•"/>
      <w:lvlJc w:val="left"/>
      <w:pPr>
        <w:tabs>
          <w:tab w:val="num" w:pos="2160"/>
        </w:tabs>
        <w:ind w:left="2160" w:hanging="360"/>
      </w:pPr>
      <w:rPr>
        <w:rFonts w:ascii="Arial" w:hAnsi="Arial" w:hint="default"/>
      </w:rPr>
    </w:lvl>
    <w:lvl w:ilvl="3" w:tplc="78A0F138" w:tentative="1">
      <w:start w:val="1"/>
      <w:numFmt w:val="bullet"/>
      <w:lvlText w:val="•"/>
      <w:lvlJc w:val="left"/>
      <w:pPr>
        <w:tabs>
          <w:tab w:val="num" w:pos="2880"/>
        </w:tabs>
        <w:ind w:left="2880" w:hanging="360"/>
      </w:pPr>
      <w:rPr>
        <w:rFonts w:ascii="Arial" w:hAnsi="Arial" w:hint="default"/>
      </w:rPr>
    </w:lvl>
    <w:lvl w:ilvl="4" w:tplc="944CD024" w:tentative="1">
      <w:start w:val="1"/>
      <w:numFmt w:val="bullet"/>
      <w:lvlText w:val="•"/>
      <w:lvlJc w:val="left"/>
      <w:pPr>
        <w:tabs>
          <w:tab w:val="num" w:pos="3600"/>
        </w:tabs>
        <w:ind w:left="3600" w:hanging="360"/>
      </w:pPr>
      <w:rPr>
        <w:rFonts w:ascii="Arial" w:hAnsi="Arial" w:hint="default"/>
      </w:rPr>
    </w:lvl>
    <w:lvl w:ilvl="5" w:tplc="9DF64C98" w:tentative="1">
      <w:start w:val="1"/>
      <w:numFmt w:val="bullet"/>
      <w:lvlText w:val="•"/>
      <w:lvlJc w:val="left"/>
      <w:pPr>
        <w:tabs>
          <w:tab w:val="num" w:pos="4320"/>
        </w:tabs>
        <w:ind w:left="4320" w:hanging="360"/>
      </w:pPr>
      <w:rPr>
        <w:rFonts w:ascii="Arial" w:hAnsi="Arial" w:hint="default"/>
      </w:rPr>
    </w:lvl>
    <w:lvl w:ilvl="6" w:tplc="EC52B7BE" w:tentative="1">
      <w:start w:val="1"/>
      <w:numFmt w:val="bullet"/>
      <w:lvlText w:val="•"/>
      <w:lvlJc w:val="left"/>
      <w:pPr>
        <w:tabs>
          <w:tab w:val="num" w:pos="5040"/>
        </w:tabs>
        <w:ind w:left="5040" w:hanging="360"/>
      </w:pPr>
      <w:rPr>
        <w:rFonts w:ascii="Arial" w:hAnsi="Arial" w:hint="default"/>
      </w:rPr>
    </w:lvl>
    <w:lvl w:ilvl="7" w:tplc="9B78AF76" w:tentative="1">
      <w:start w:val="1"/>
      <w:numFmt w:val="bullet"/>
      <w:lvlText w:val="•"/>
      <w:lvlJc w:val="left"/>
      <w:pPr>
        <w:tabs>
          <w:tab w:val="num" w:pos="5760"/>
        </w:tabs>
        <w:ind w:left="5760" w:hanging="360"/>
      </w:pPr>
      <w:rPr>
        <w:rFonts w:ascii="Arial" w:hAnsi="Arial" w:hint="default"/>
      </w:rPr>
    </w:lvl>
    <w:lvl w:ilvl="8" w:tplc="CA1C0A1C" w:tentative="1">
      <w:start w:val="1"/>
      <w:numFmt w:val="bullet"/>
      <w:lvlText w:val="•"/>
      <w:lvlJc w:val="left"/>
      <w:pPr>
        <w:tabs>
          <w:tab w:val="num" w:pos="6480"/>
        </w:tabs>
        <w:ind w:left="6480" w:hanging="360"/>
      </w:pPr>
      <w:rPr>
        <w:rFonts w:ascii="Arial" w:hAnsi="Arial" w:hint="default"/>
      </w:rPr>
    </w:lvl>
  </w:abstractNum>
  <w:abstractNum w:abstractNumId="5">
    <w:nsid w:val="4F827FCC"/>
    <w:multiLevelType w:val="hybridMultilevel"/>
    <w:tmpl w:val="E8A0CA8A"/>
    <w:lvl w:ilvl="0" w:tplc="AECC5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CD59A3"/>
    <w:multiLevelType w:val="hybridMultilevel"/>
    <w:tmpl w:val="ABB6D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FD"/>
    <w:rsid w:val="0005660E"/>
    <w:rsid w:val="00060A6C"/>
    <w:rsid w:val="000F7E8D"/>
    <w:rsid w:val="0020526F"/>
    <w:rsid w:val="003138FD"/>
    <w:rsid w:val="00432B8F"/>
    <w:rsid w:val="004410AB"/>
    <w:rsid w:val="006F7ECF"/>
    <w:rsid w:val="00756567"/>
    <w:rsid w:val="00794AA5"/>
    <w:rsid w:val="007B5343"/>
    <w:rsid w:val="00B10476"/>
    <w:rsid w:val="00CB51CC"/>
    <w:rsid w:val="00DB200B"/>
    <w:rsid w:val="00DC29E4"/>
    <w:rsid w:val="00DE75AB"/>
    <w:rsid w:val="00E47C5A"/>
    <w:rsid w:val="00EA4106"/>
    <w:rsid w:val="00F74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9E4"/>
    <w:pPr>
      <w:ind w:left="720"/>
      <w:contextualSpacing/>
    </w:pPr>
  </w:style>
  <w:style w:type="paragraph" w:styleId="a4">
    <w:name w:val="Normal (Web)"/>
    <w:basedOn w:val="a"/>
    <w:uiPriority w:val="99"/>
    <w:unhideWhenUsed/>
    <w:rsid w:val="00756567"/>
    <w:rPr>
      <w:rFonts w:ascii="Times New Roman" w:hAnsi="Times New Roman" w:cs="Times New Roman"/>
      <w:sz w:val="24"/>
      <w:szCs w:val="24"/>
    </w:rPr>
  </w:style>
  <w:style w:type="paragraph" w:styleId="a5">
    <w:name w:val="Balloon Text"/>
    <w:basedOn w:val="a"/>
    <w:link w:val="a6"/>
    <w:uiPriority w:val="99"/>
    <w:semiHidden/>
    <w:unhideWhenUsed/>
    <w:rsid w:val="00056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9E4"/>
    <w:pPr>
      <w:ind w:left="720"/>
      <w:contextualSpacing/>
    </w:pPr>
  </w:style>
  <w:style w:type="paragraph" w:styleId="a4">
    <w:name w:val="Normal (Web)"/>
    <w:basedOn w:val="a"/>
    <w:uiPriority w:val="99"/>
    <w:unhideWhenUsed/>
    <w:rsid w:val="00756567"/>
    <w:rPr>
      <w:rFonts w:ascii="Times New Roman" w:hAnsi="Times New Roman" w:cs="Times New Roman"/>
      <w:sz w:val="24"/>
      <w:szCs w:val="24"/>
    </w:rPr>
  </w:style>
  <w:style w:type="paragraph" w:styleId="a5">
    <w:name w:val="Balloon Text"/>
    <w:basedOn w:val="a"/>
    <w:link w:val="a6"/>
    <w:uiPriority w:val="99"/>
    <w:semiHidden/>
    <w:unhideWhenUsed/>
    <w:rsid w:val="00056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247">
      <w:bodyDiv w:val="1"/>
      <w:marLeft w:val="0"/>
      <w:marRight w:val="0"/>
      <w:marTop w:val="0"/>
      <w:marBottom w:val="0"/>
      <w:divBdr>
        <w:top w:val="none" w:sz="0" w:space="0" w:color="auto"/>
        <w:left w:val="none" w:sz="0" w:space="0" w:color="auto"/>
        <w:bottom w:val="none" w:sz="0" w:space="0" w:color="auto"/>
        <w:right w:val="none" w:sz="0" w:space="0" w:color="auto"/>
      </w:divBdr>
    </w:div>
    <w:div w:id="347409755">
      <w:bodyDiv w:val="1"/>
      <w:marLeft w:val="0"/>
      <w:marRight w:val="0"/>
      <w:marTop w:val="0"/>
      <w:marBottom w:val="0"/>
      <w:divBdr>
        <w:top w:val="none" w:sz="0" w:space="0" w:color="auto"/>
        <w:left w:val="none" w:sz="0" w:space="0" w:color="auto"/>
        <w:bottom w:val="none" w:sz="0" w:space="0" w:color="auto"/>
        <w:right w:val="none" w:sz="0" w:space="0" w:color="auto"/>
      </w:divBdr>
    </w:div>
    <w:div w:id="375546068">
      <w:bodyDiv w:val="1"/>
      <w:marLeft w:val="0"/>
      <w:marRight w:val="0"/>
      <w:marTop w:val="0"/>
      <w:marBottom w:val="0"/>
      <w:divBdr>
        <w:top w:val="none" w:sz="0" w:space="0" w:color="auto"/>
        <w:left w:val="none" w:sz="0" w:space="0" w:color="auto"/>
        <w:bottom w:val="none" w:sz="0" w:space="0" w:color="auto"/>
        <w:right w:val="none" w:sz="0" w:space="0" w:color="auto"/>
      </w:divBdr>
    </w:div>
    <w:div w:id="519394290">
      <w:bodyDiv w:val="1"/>
      <w:marLeft w:val="0"/>
      <w:marRight w:val="0"/>
      <w:marTop w:val="0"/>
      <w:marBottom w:val="0"/>
      <w:divBdr>
        <w:top w:val="none" w:sz="0" w:space="0" w:color="auto"/>
        <w:left w:val="none" w:sz="0" w:space="0" w:color="auto"/>
        <w:bottom w:val="none" w:sz="0" w:space="0" w:color="auto"/>
        <w:right w:val="none" w:sz="0" w:space="0" w:color="auto"/>
      </w:divBdr>
    </w:div>
    <w:div w:id="742869548">
      <w:bodyDiv w:val="1"/>
      <w:marLeft w:val="0"/>
      <w:marRight w:val="0"/>
      <w:marTop w:val="0"/>
      <w:marBottom w:val="0"/>
      <w:divBdr>
        <w:top w:val="none" w:sz="0" w:space="0" w:color="auto"/>
        <w:left w:val="none" w:sz="0" w:space="0" w:color="auto"/>
        <w:bottom w:val="none" w:sz="0" w:space="0" w:color="auto"/>
        <w:right w:val="none" w:sz="0" w:space="0" w:color="auto"/>
      </w:divBdr>
    </w:div>
    <w:div w:id="790366865">
      <w:bodyDiv w:val="1"/>
      <w:marLeft w:val="0"/>
      <w:marRight w:val="0"/>
      <w:marTop w:val="0"/>
      <w:marBottom w:val="0"/>
      <w:divBdr>
        <w:top w:val="none" w:sz="0" w:space="0" w:color="auto"/>
        <w:left w:val="none" w:sz="0" w:space="0" w:color="auto"/>
        <w:bottom w:val="none" w:sz="0" w:space="0" w:color="auto"/>
        <w:right w:val="none" w:sz="0" w:space="0" w:color="auto"/>
      </w:divBdr>
    </w:div>
    <w:div w:id="828517289">
      <w:bodyDiv w:val="1"/>
      <w:marLeft w:val="0"/>
      <w:marRight w:val="0"/>
      <w:marTop w:val="0"/>
      <w:marBottom w:val="0"/>
      <w:divBdr>
        <w:top w:val="none" w:sz="0" w:space="0" w:color="auto"/>
        <w:left w:val="none" w:sz="0" w:space="0" w:color="auto"/>
        <w:bottom w:val="none" w:sz="0" w:space="0" w:color="auto"/>
        <w:right w:val="none" w:sz="0" w:space="0" w:color="auto"/>
      </w:divBdr>
    </w:div>
    <w:div w:id="1058895775">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sChild>
        <w:div w:id="318506749">
          <w:marLeft w:val="547"/>
          <w:marRight w:val="0"/>
          <w:marTop w:val="134"/>
          <w:marBottom w:val="0"/>
          <w:divBdr>
            <w:top w:val="none" w:sz="0" w:space="0" w:color="auto"/>
            <w:left w:val="none" w:sz="0" w:space="0" w:color="auto"/>
            <w:bottom w:val="none" w:sz="0" w:space="0" w:color="auto"/>
            <w:right w:val="none" w:sz="0" w:space="0" w:color="auto"/>
          </w:divBdr>
        </w:div>
        <w:div w:id="1568953357">
          <w:marLeft w:val="547"/>
          <w:marRight w:val="0"/>
          <w:marTop w:val="134"/>
          <w:marBottom w:val="0"/>
          <w:divBdr>
            <w:top w:val="none" w:sz="0" w:space="0" w:color="auto"/>
            <w:left w:val="none" w:sz="0" w:space="0" w:color="auto"/>
            <w:bottom w:val="none" w:sz="0" w:space="0" w:color="auto"/>
            <w:right w:val="none" w:sz="0" w:space="0" w:color="auto"/>
          </w:divBdr>
        </w:div>
        <w:div w:id="1073697544">
          <w:marLeft w:val="547"/>
          <w:marRight w:val="0"/>
          <w:marTop w:val="134"/>
          <w:marBottom w:val="0"/>
          <w:divBdr>
            <w:top w:val="none" w:sz="0" w:space="0" w:color="auto"/>
            <w:left w:val="none" w:sz="0" w:space="0" w:color="auto"/>
            <w:bottom w:val="none" w:sz="0" w:space="0" w:color="auto"/>
            <w:right w:val="none" w:sz="0" w:space="0" w:color="auto"/>
          </w:divBdr>
        </w:div>
        <w:div w:id="1164470596">
          <w:marLeft w:val="547"/>
          <w:marRight w:val="0"/>
          <w:marTop w:val="134"/>
          <w:marBottom w:val="0"/>
          <w:divBdr>
            <w:top w:val="none" w:sz="0" w:space="0" w:color="auto"/>
            <w:left w:val="none" w:sz="0" w:space="0" w:color="auto"/>
            <w:bottom w:val="none" w:sz="0" w:space="0" w:color="auto"/>
            <w:right w:val="none" w:sz="0" w:space="0" w:color="auto"/>
          </w:divBdr>
        </w:div>
      </w:divsChild>
    </w:div>
    <w:div w:id="1921216077">
      <w:bodyDiv w:val="1"/>
      <w:marLeft w:val="0"/>
      <w:marRight w:val="0"/>
      <w:marTop w:val="0"/>
      <w:marBottom w:val="0"/>
      <w:divBdr>
        <w:top w:val="none" w:sz="0" w:space="0" w:color="auto"/>
        <w:left w:val="none" w:sz="0" w:space="0" w:color="auto"/>
        <w:bottom w:val="none" w:sz="0" w:space="0" w:color="auto"/>
        <w:right w:val="none" w:sz="0" w:space="0" w:color="auto"/>
      </w:divBdr>
    </w:div>
    <w:div w:id="1951815595">
      <w:bodyDiv w:val="1"/>
      <w:marLeft w:val="0"/>
      <w:marRight w:val="0"/>
      <w:marTop w:val="0"/>
      <w:marBottom w:val="0"/>
      <w:divBdr>
        <w:top w:val="none" w:sz="0" w:space="0" w:color="auto"/>
        <w:left w:val="none" w:sz="0" w:space="0" w:color="auto"/>
        <w:bottom w:val="none" w:sz="0" w:space="0" w:color="auto"/>
        <w:right w:val="none" w:sz="0" w:space="0" w:color="auto"/>
      </w:divBdr>
    </w:div>
    <w:div w:id="19531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9FB5-0107-41BE-9629-A76248CE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2017-06-05T06:33:00Z</dcterms:created>
  <dcterms:modified xsi:type="dcterms:W3CDTF">2017-06-05T09:23:00Z</dcterms:modified>
</cp:coreProperties>
</file>