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6D" w:rsidRDefault="00480F5C" w:rsidP="00480F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F5C">
        <w:rPr>
          <w:rFonts w:ascii="Times New Roman" w:hAnsi="Times New Roman" w:cs="Times New Roman"/>
          <w:b/>
          <w:bCs/>
          <w:sz w:val="28"/>
          <w:szCs w:val="28"/>
        </w:rPr>
        <w:t>Формирование у дошкольников представлений о традиционной народной культу</w:t>
      </w:r>
      <w:r>
        <w:rPr>
          <w:rFonts w:ascii="Times New Roman" w:hAnsi="Times New Roman" w:cs="Times New Roman"/>
          <w:b/>
          <w:bCs/>
          <w:sz w:val="28"/>
          <w:szCs w:val="28"/>
        </w:rPr>
        <w:t>ре региона – Красноярского края</w:t>
      </w:r>
    </w:p>
    <w:p w:rsidR="00480F5C" w:rsidRDefault="00480F5C" w:rsidP="00480F5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0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«Как у маленького деревца, еле поднявшегося </w:t>
      </w:r>
    </w:p>
    <w:p w:rsidR="00480F5C" w:rsidRDefault="00480F5C" w:rsidP="00480F5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0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 землей, заботливый садовник укрепляет </w:t>
      </w:r>
    </w:p>
    <w:p w:rsidR="00480F5C" w:rsidRDefault="00480F5C" w:rsidP="00480F5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0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корень, от мощности которого зависит жизнь </w:t>
      </w:r>
    </w:p>
    <w:p w:rsidR="00480F5C" w:rsidRDefault="00480F5C" w:rsidP="00480F5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0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растения на протяжении нескольких десятилетий, </w:t>
      </w:r>
    </w:p>
    <w:p w:rsidR="00480F5C" w:rsidRDefault="00480F5C" w:rsidP="00480F5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0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воспитатель должен заботиться о воспитании </w:t>
      </w:r>
    </w:p>
    <w:p w:rsidR="00480F5C" w:rsidRDefault="00480F5C" w:rsidP="00480F5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0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своих детей чувства безграничной </w:t>
      </w:r>
    </w:p>
    <w:p w:rsidR="00480F5C" w:rsidRDefault="00480F5C" w:rsidP="00480F5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0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Родине»</w:t>
      </w:r>
    </w:p>
    <w:p w:rsidR="00480F5C" w:rsidRPr="00480F5C" w:rsidRDefault="00480F5C" w:rsidP="00480F5C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80F5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В.А. Сухомлинский</w:t>
      </w:r>
    </w:p>
    <w:p w:rsidR="00480F5C" w:rsidRPr="00480F5C" w:rsidRDefault="00480F5C" w:rsidP="00480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CB" w:rsidRDefault="00010F79" w:rsidP="00010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старшего воспитателя – оказывать методическую помощь педагогам в организации образовательной деятельности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0F79" w:rsidRDefault="00010F79" w:rsidP="00010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важных направлений деятельности педагогов, которые требуют системного методического сопровождения, можно выделить </w:t>
      </w:r>
      <w:r w:rsidRPr="00010F79">
        <w:rPr>
          <w:rFonts w:ascii="Times New Roman" w:hAnsi="Times New Roman" w:cs="Times New Roman"/>
          <w:b/>
          <w:i/>
          <w:sz w:val="28"/>
          <w:szCs w:val="28"/>
        </w:rPr>
        <w:t>развитие личности</w:t>
      </w:r>
      <w:r w:rsidR="00D707F3">
        <w:rPr>
          <w:rFonts w:ascii="Times New Roman" w:hAnsi="Times New Roman" w:cs="Times New Roman"/>
          <w:sz w:val="28"/>
          <w:szCs w:val="28"/>
        </w:rPr>
        <w:t xml:space="preserve"> воспитанников, формирование у них </w:t>
      </w:r>
      <w:r w:rsidR="00480F5C">
        <w:rPr>
          <w:rFonts w:ascii="Times New Roman" w:hAnsi="Times New Roman" w:cs="Times New Roman"/>
          <w:sz w:val="28"/>
          <w:szCs w:val="28"/>
        </w:rPr>
        <w:t xml:space="preserve">нравственно-патриотических чувств </w:t>
      </w:r>
      <w:r>
        <w:rPr>
          <w:rFonts w:ascii="Times New Roman" w:hAnsi="Times New Roman" w:cs="Times New Roman"/>
          <w:sz w:val="28"/>
          <w:szCs w:val="28"/>
        </w:rPr>
        <w:t xml:space="preserve"> и любви к малой родине</w:t>
      </w:r>
      <w:r w:rsidR="00D707F3">
        <w:rPr>
          <w:rFonts w:ascii="Times New Roman" w:hAnsi="Times New Roman" w:cs="Times New Roman"/>
          <w:sz w:val="28"/>
          <w:szCs w:val="28"/>
        </w:rPr>
        <w:t xml:space="preserve"> – основа современной системы образования.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E873D6" w:rsidTr="00E873D6">
        <w:tc>
          <w:tcPr>
            <w:tcW w:w="4785" w:type="dxa"/>
          </w:tcPr>
          <w:p w:rsidR="00E873D6" w:rsidRDefault="00E873D6" w:rsidP="0001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1A454B" wp14:editId="79E12D67">
                  <wp:extent cx="3071813" cy="2047875"/>
                  <wp:effectExtent l="0" t="0" r="0" b="0"/>
                  <wp:docPr id="8" name="Рисунок 8" descr="C:\Users\Владелец\Desktop\Педсовет по краю\IMG_6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Педсовет по краю\IMG_6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315" cy="205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873D6" w:rsidRDefault="00E873D6" w:rsidP="00010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97BC7B" wp14:editId="2E26A276">
                  <wp:extent cx="3086100" cy="2057401"/>
                  <wp:effectExtent l="0" t="0" r="0" b="0"/>
                  <wp:docPr id="9" name="Рисунок 9" descr="C:\Users\Владелец\Desktop\Педсовет по краю\IMG_6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елец\Desktop\Педсовет по краю\IMG_6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987" cy="205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231" w:rsidRDefault="00116231" w:rsidP="00E873D6">
      <w:pPr>
        <w:rPr>
          <w:rFonts w:ascii="Times New Roman" w:hAnsi="Times New Roman" w:cs="Times New Roman"/>
          <w:sz w:val="28"/>
          <w:szCs w:val="28"/>
        </w:rPr>
      </w:pPr>
    </w:p>
    <w:p w:rsidR="00116231" w:rsidRDefault="00D707F3" w:rsidP="0011623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91256">
        <w:rPr>
          <w:rFonts w:ascii="Times New Roman" w:hAnsi="Times New Roman" w:cs="Times New Roman"/>
          <w:sz w:val="28"/>
          <w:szCs w:val="28"/>
        </w:rPr>
        <w:t>ак, с це</w:t>
      </w:r>
      <w:r w:rsidR="00116231">
        <w:rPr>
          <w:rFonts w:ascii="Times New Roman" w:hAnsi="Times New Roman" w:cs="Times New Roman"/>
          <w:sz w:val="28"/>
          <w:szCs w:val="28"/>
        </w:rPr>
        <w:t xml:space="preserve">лью </w:t>
      </w:r>
      <w:r w:rsidR="0011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систематизации</w:t>
      </w:r>
      <w:r w:rsidR="00116231" w:rsidRPr="0011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знаний педагогов об организации образовательной деятельности с детьми по вопросам нравственно-патриотического воспитания /ознакомлению с традиционной народной культурой</w:t>
      </w:r>
      <w:r w:rsidR="00116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региона – Красноярского края, в нашем дошкольном учреждении прошел</w:t>
      </w:r>
      <w:r w:rsidR="00480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педагогический Совет на заданную тему.</w:t>
      </w:r>
    </w:p>
    <w:p w:rsidR="00D707F3" w:rsidRDefault="00480F5C" w:rsidP="0011623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данному мероприятию </w:t>
      </w:r>
      <w:r w:rsidR="00292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творческая группа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3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руководством Олиной А.М. </w:t>
      </w:r>
      <w:r w:rsidR="00292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разработала и представила </w:t>
      </w:r>
      <w:r w:rsidR="00962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292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Центра нравственно-п</w:t>
      </w:r>
      <w:r w:rsidR="00962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атриотического </w:t>
      </w:r>
      <w:r w:rsidR="00292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воспитания и краеведения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656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старшей и младшей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групп</w:t>
      </w:r>
      <w:r w:rsidR="00292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который содержит перечень </w:t>
      </w:r>
      <w:r w:rsidR="00D83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необходимых материалов, оборудования, ТСО, литературы и дидактических игр для реализации образовательной деятельности с детьми.</w:t>
      </w:r>
    </w:p>
    <w:p w:rsidR="00D83C4E" w:rsidRDefault="00D83C4E" w:rsidP="0011623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Также, другая творческая группа педагогов под руководством Ковалевой Н.А. разработала и провела совместное с родителями и детьми мероприятие – познавательная викторина «Звездный час» по теме «Мой город, мой край родной!» Мероприятие получило положительный отклик от родителей воспитанников.</w:t>
      </w:r>
    </w:p>
    <w:p w:rsidR="004D5240" w:rsidRPr="00E873D6" w:rsidRDefault="00D83C4E" w:rsidP="00E873D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подготовки к педагогическому Совету был проведен смотр-конкурс «Мини-музей краеведения в группе». Педагоги </w:t>
      </w:r>
      <w:r w:rsidR="004D5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 творчески подошли к конкурсу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представили разнообразные по тематике мини-музеи: «Берестяночка», «Музей в чемодане», «Народная кукла», «Животные края» и др.</w:t>
      </w:r>
    </w:p>
    <w:p w:rsidR="004D5240" w:rsidRDefault="009D0235" w:rsidP="004D52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дидактических игр п</w:t>
      </w:r>
      <w:r w:rsidR="005A1545">
        <w:rPr>
          <w:rFonts w:ascii="Times New Roman" w:hAnsi="Times New Roman" w:cs="Times New Roman"/>
          <w:sz w:val="28"/>
          <w:szCs w:val="28"/>
        </w:rPr>
        <w:t>о краеведению в рамках педагогического Совета не оставил равнодушным ни одного педагога. Каждый смог изучить материалы коллег и затем проголосовать за понравившуюся ему дидактическую игру. Тем самым</w:t>
      </w:r>
      <w:r w:rsidR="00E873D6">
        <w:rPr>
          <w:rFonts w:ascii="Times New Roman" w:hAnsi="Times New Roman" w:cs="Times New Roman"/>
          <w:sz w:val="28"/>
          <w:szCs w:val="28"/>
        </w:rPr>
        <w:t>,</w:t>
      </w:r>
      <w:r w:rsidR="005A1545">
        <w:rPr>
          <w:rFonts w:ascii="Times New Roman" w:hAnsi="Times New Roman" w:cs="Times New Roman"/>
          <w:sz w:val="28"/>
          <w:szCs w:val="28"/>
        </w:rPr>
        <w:t xml:space="preserve"> были выявлены игры – победители. </w:t>
      </w:r>
      <w:r w:rsidR="00E873D6">
        <w:rPr>
          <w:rFonts w:ascii="Times New Roman" w:hAnsi="Times New Roman" w:cs="Times New Roman"/>
          <w:sz w:val="28"/>
          <w:szCs w:val="28"/>
        </w:rPr>
        <w:t>Представленные</w:t>
      </w:r>
      <w:r w:rsidR="005A1545">
        <w:rPr>
          <w:rFonts w:ascii="Times New Roman" w:hAnsi="Times New Roman" w:cs="Times New Roman"/>
          <w:sz w:val="28"/>
          <w:szCs w:val="28"/>
        </w:rPr>
        <w:t xml:space="preserve"> игры</w:t>
      </w:r>
      <w:r w:rsidR="00E873D6">
        <w:rPr>
          <w:rFonts w:ascii="Times New Roman" w:hAnsi="Times New Roman" w:cs="Times New Roman"/>
          <w:sz w:val="28"/>
          <w:szCs w:val="28"/>
        </w:rPr>
        <w:t xml:space="preserve"> были следующего содержания</w:t>
      </w:r>
      <w:r w:rsidR="005A1545">
        <w:rPr>
          <w:rFonts w:ascii="Times New Roman" w:hAnsi="Times New Roman" w:cs="Times New Roman"/>
          <w:sz w:val="28"/>
          <w:szCs w:val="28"/>
        </w:rPr>
        <w:t>: собери картинку «Достопримечательности города Красноярска», одень куклу и создай свою модель «Одежда народов Севера», лото «Животные Роевого Ручья»</w:t>
      </w:r>
      <w:r w:rsidR="00E873D6">
        <w:rPr>
          <w:rFonts w:ascii="Times New Roman" w:hAnsi="Times New Roman" w:cs="Times New Roman"/>
          <w:sz w:val="28"/>
          <w:szCs w:val="28"/>
        </w:rPr>
        <w:t>, «Пройди по тропам заповедника Столбы», «О чем нам рассказывает герб Красноярска»</w:t>
      </w:r>
      <w:r w:rsidR="005A1545"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E873D6">
        <w:rPr>
          <w:rFonts w:ascii="Times New Roman" w:hAnsi="Times New Roman" w:cs="Times New Roman"/>
          <w:sz w:val="28"/>
          <w:szCs w:val="28"/>
        </w:rPr>
        <w:t>Все игры отличались высокой эстетической исполнительностью и соответствовали возрасту, а значит  - интересам детей.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5A1545" w:rsidTr="005A1545">
        <w:tc>
          <w:tcPr>
            <w:tcW w:w="4785" w:type="dxa"/>
          </w:tcPr>
          <w:p w:rsidR="005A1545" w:rsidRDefault="005A1545" w:rsidP="004D5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04D85F" wp14:editId="7BED8E92">
                  <wp:extent cx="2867025" cy="1911350"/>
                  <wp:effectExtent l="0" t="0" r="9525" b="0"/>
                  <wp:docPr id="4" name="Рисунок 4" descr="C:\Users\Владелец\Desktop\Педсовет по краю\IMG_6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елец\Desktop\Педсовет по краю\IMG_6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494" cy="191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A1545" w:rsidRDefault="005A1545" w:rsidP="004D5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8383FA" wp14:editId="476B0149">
                  <wp:extent cx="2900363" cy="1933575"/>
                  <wp:effectExtent l="0" t="0" r="0" b="0"/>
                  <wp:docPr id="5" name="Рисунок 5" descr="C:\Users\Владелец\Desktop\Педсовет по краю\IMG_6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ладелец\Desktop\Педсовет по краю\IMG_6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363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545" w:rsidRDefault="005A1545" w:rsidP="004D5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545" w:rsidTr="005A1545">
        <w:tc>
          <w:tcPr>
            <w:tcW w:w="4785" w:type="dxa"/>
          </w:tcPr>
          <w:p w:rsidR="005A1545" w:rsidRDefault="005A1545" w:rsidP="004D524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E5306BC" wp14:editId="0236545C">
                  <wp:extent cx="2867025" cy="1911350"/>
                  <wp:effectExtent l="0" t="0" r="9525" b="0"/>
                  <wp:docPr id="6" name="Рисунок 6" descr="C:\Users\Владелец\Desktop\Педсовет по краю\IMG_6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Владелец\Desktop\Педсовет по краю\IMG_6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146" cy="191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A1545" w:rsidRDefault="005A1545" w:rsidP="004D524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5125" cy="1936750"/>
                  <wp:effectExtent l="0" t="0" r="9525" b="6350"/>
                  <wp:docPr id="7" name="Рисунок 7" descr="C:\Users\Владелец\Desktop\Педсовет по краю\IMG_6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ладелец\Desktop\Педсовет по краю\IMG_6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545" w:rsidRDefault="005A1545" w:rsidP="00E87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240" w:rsidRDefault="004D5240" w:rsidP="004D52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является тот факт, что все педагоги ДОУ считают важным и ценным данное направление работы, готовы обмениваться опытом и передавать детям лучшее.</w:t>
      </w:r>
    </w:p>
    <w:p w:rsidR="00881705" w:rsidRPr="00010F79" w:rsidRDefault="00881705" w:rsidP="0088170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старший воспитатель МБДОУ №42 Вершинина О.С.</w:t>
      </w:r>
    </w:p>
    <w:sectPr w:rsidR="00881705" w:rsidRPr="0001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C6"/>
    <w:rsid w:val="00010F79"/>
    <w:rsid w:val="00116231"/>
    <w:rsid w:val="00292B12"/>
    <w:rsid w:val="00480F5C"/>
    <w:rsid w:val="004D5240"/>
    <w:rsid w:val="005A1545"/>
    <w:rsid w:val="00656D34"/>
    <w:rsid w:val="008812CB"/>
    <w:rsid w:val="00881705"/>
    <w:rsid w:val="00891256"/>
    <w:rsid w:val="009628FE"/>
    <w:rsid w:val="009D0235"/>
    <w:rsid w:val="00A855C6"/>
    <w:rsid w:val="00AD3A6D"/>
    <w:rsid w:val="00D53776"/>
    <w:rsid w:val="00D707F3"/>
    <w:rsid w:val="00D83C4E"/>
    <w:rsid w:val="00E873D6"/>
    <w:rsid w:val="00E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1315-C4B1-480C-9214-6382BE2C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2017-01-10T05:03:00Z</dcterms:created>
  <dcterms:modified xsi:type="dcterms:W3CDTF">2017-01-10T08:17:00Z</dcterms:modified>
</cp:coreProperties>
</file>