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6D" w:rsidRPr="0049166D" w:rsidRDefault="0049166D" w:rsidP="0049166D">
      <w:pPr>
        <w:shd w:val="clear" w:color="auto" w:fill="FFFFFF"/>
        <w:spacing w:after="150" w:line="273" w:lineRule="atLeast"/>
        <w:textAlignment w:val="baseline"/>
        <w:outlineLvl w:val="1"/>
        <w:rPr>
          <w:rFonts w:ascii="inherit" w:eastAsia="Times New Roman" w:hAnsi="inherit" w:cs="Arial"/>
          <w:b/>
          <w:bCs/>
          <w:color w:val="000000"/>
          <w:sz w:val="27"/>
          <w:szCs w:val="27"/>
        </w:rPr>
      </w:pPr>
      <w:r w:rsidRPr="0049166D">
        <w:rPr>
          <w:rFonts w:ascii="inherit" w:eastAsia="Times New Roman" w:hAnsi="inherit" w:cs="Arial"/>
          <w:b/>
          <w:bCs/>
          <w:color w:val="000000"/>
          <w:sz w:val="27"/>
          <w:szCs w:val="27"/>
        </w:rPr>
        <w:t>КРАССПОРТ приглашает активно провести новогодние каникулы!</w:t>
      </w:r>
    </w:p>
    <w:p w:rsidR="0049166D" w:rsidRPr="0049166D" w:rsidRDefault="0049166D" w:rsidP="0049166D">
      <w:pPr>
        <w:shd w:val="clear" w:color="auto" w:fill="FFFFFF"/>
        <w:spacing w:after="0" w:line="273" w:lineRule="atLeast"/>
        <w:textAlignment w:val="baseline"/>
        <w:rPr>
          <w:rFonts w:ascii="inherit" w:eastAsia="Times New Roman" w:hAnsi="inherit" w:cs="Arial"/>
          <w:color w:val="000000"/>
          <w:sz w:val="21"/>
          <w:szCs w:val="21"/>
        </w:rPr>
      </w:pPr>
      <w:r>
        <w:rPr>
          <w:rFonts w:ascii="inherit" w:eastAsia="Times New Roman" w:hAnsi="inherit" w:cs="Arial"/>
          <w:noProof/>
          <w:color w:val="005DA0"/>
          <w:sz w:val="21"/>
          <w:szCs w:val="21"/>
          <w:bdr w:val="none" w:sz="0" w:space="0" w:color="auto" w:frame="1"/>
        </w:rPr>
        <w:drawing>
          <wp:anchor distT="0" distB="0" distL="114300" distR="114300" simplePos="0" relativeHeight="251658240" behindDoc="0" locked="0" layoutInCell="1" allowOverlap="1">
            <wp:simplePos x="742950" y="1371600"/>
            <wp:positionH relativeFrom="margin">
              <wp:align>left</wp:align>
            </wp:positionH>
            <wp:positionV relativeFrom="margin">
              <wp:align>top</wp:align>
            </wp:positionV>
            <wp:extent cx="3000375" cy="2152650"/>
            <wp:effectExtent l="19050" t="0" r="9525" b="0"/>
            <wp:wrapSquare wrapText="bothSides"/>
            <wp:docPr id="1" name="Рисунок 1" descr="playcast.ru">
              <a:hlinkClick xmlns:a="http://schemas.openxmlformats.org/drawingml/2006/main" r:id="rId4" tooltip="&quot;playcast.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cast.ru">
                      <a:hlinkClick r:id="rId4" tooltip="&quot;playcast.ru&quot;"/>
                    </pic:cNvPr>
                    <pic:cNvPicPr>
                      <a:picLocks noChangeAspect="1" noChangeArrowheads="1"/>
                    </pic:cNvPicPr>
                  </pic:nvPicPr>
                  <pic:blipFill>
                    <a:blip r:embed="rId5"/>
                    <a:srcRect/>
                    <a:stretch>
                      <a:fillRect/>
                    </a:stretch>
                  </pic:blipFill>
                  <pic:spPr bwMode="auto">
                    <a:xfrm>
                      <a:off x="0" y="0"/>
                      <a:ext cx="3000375" cy="2152650"/>
                    </a:xfrm>
                    <a:prstGeom prst="rect">
                      <a:avLst/>
                    </a:prstGeom>
                    <a:noFill/>
                    <a:ln w="9525">
                      <a:noFill/>
                      <a:miter lim="800000"/>
                      <a:headEnd/>
                      <a:tailEnd/>
                    </a:ln>
                  </pic:spPr>
                </pic:pic>
              </a:graphicData>
            </a:graphic>
          </wp:anchor>
        </w:drawing>
      </w:r>
      <w:r w:rsidRPr="0049166D">
        <w:rPr>
          <w:rFonts w:ascii="inherit" w:eastAsia="Times New Roman" w:hAnsi="inherit" w:cs="Arial"/>
          <w:color w:val="000000"/>
          <w:sz w:val="21"/>
          <w:szCs w:val="21"/>
        </w:rPr>
        <w:t xml:space="preserve">В дни новогодних каникул в Красноярске пройдет череда интересных спортивных событий, в которых могут принять участие жители города. Физкультурно-оздоровительный парк на острове </w:t>
      </w:r>
      <w:proofErr w:type="spellStart"/>
      <w:r w:rsidRPr="0049166D">
        <w:rPr>
          <w:rFonts w:ascii="inherit" w:eastAsia="Times New Roman" w:hAnsi="inherit" w:cs="Arial"/>
          <w:color w:val="000000"/>
          <w:sz w:val="21"/>
          <w:szCs w:val="21"/>
        </w:rPr>
        <w:t>Татышев</w:t>
      </w:r>
      <w:proofErr w:type="spellEnd"/>
      <w:r w:rsidRPr="0049166D">
        <w:rPr>
          <w:rFonts w:ascii="inherit" w:eastAsia="Times New Roman" w:hAnsi="inherit" w:cs="Arial"/>
          <w:color w:val="000000"/>
          <w:sz w:val="21"/>
          <w:szCs w:val="21"/>
        </w:rPr>
        <w:t xml:space="preserve"> в этом году стал главной новогодней площадкой города. Здесь расположилась самая высокая ёлка в Красноярске и ледовый городок.</w:t>
      </w:r>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r w:rsidRPr="0049166D">
        <w:rPr>
          <w:rFonts w:ascii="inherit" w:eastAsia="Times New Roman" w:hAnsi="inherit" w:cs="Arial"/>
          <w:color w:val="000000"/>
          <w:sz w:val="21"/>
          <w:szCs w:val="21"/>
        </w:rPr>
        <w:t xml:space="preserve">31 декабря в 11:00 в западной части </w:t>
      </w:r>
      <w:proofErr w:type="spellStart"/>
      <w:r w:rsidRPr="0049166D">
        <w:rPr>
          <w:rFonts w:ascii="inherit" w:eastAsia="Times New Roman" w:hAnsi="inherit" w:cs="Arial"/>
          <w:color w:val="000000"/>
          <w:sz w:val="21"/>
          <w:szCs w:val="21"/>
        </w:rPr>
        <w:t>Татышев-парка</w:t>
      </w:r>
      <w:proofErr w:type="spellEnd"/>
      <w:r w:rsidRPr="0049166D">
        <w:rPr>
          <w:rFonts w:ascii="inherit" w:eastAsia="Times New Roman" w:hAnsi="inherit" w:cs="Arial"/>
          <w:color w:val="000000"/>
          <w:sz w:val="21"/>
          <w:szCs w:val="21"/>
        </w:rPr>
        <w:t xml:space="preserve"> пройдет </w:t>
      </w:r>
      <w:proofErr w:type="gramStart"/>
      <w:r w:rsidRPr="0049166D">
        <w:rPr>
          <w:rFonts w:ascii="inherit" w:eastAsia="Times New Roman" w:hAnsi="inherit" w:cs="Arial"/>
          <w:color w:val="000000"/>
          <w:sz w:val="21"/>
          <w:szCs w:val="21"/>
        </w:rPr>
        <w:t>традиционный</w:t>
      </w:r>
      <w:proofErr w:type="gramEnd"/>
      <w:r w:rsidRPr="0049166D">
        <w:rPr>
          <w:rFonts w:ascii="inherit" w:eastAsia="Times New Roman" w:hAnsi="inherit" w:cs="Arial"/>
          <w:color w:val="000000"/>
          <w:sz w:val="21"/>
          <w:szCs w:val="21"/>
        </w:rPr>
        <w:t xml:space="preserve"> новогодний </w:t>
      </w:r>
      <w:proofErr w:type="spellStart"/>
      <w:r w:rsidRPr="0049166D">
        <w:rPr>
          <w:rFonts w:ascii="inherit" w:eastAsia="Times New Roman" w:hAnsi="inherit" w:cs="Arial"/>
          <w:color w:val="000000"/>
          <w:sz w:val="21"/>
          <w:szCs w:val="21"/>
        </w:rPr>
        <w:t>дуатлон</w:t>
      </w:r>
      <w:proofErr w:type="spellEnd"/>
      <w:r w:rsidRPr="0049166D">
        <w:rPr>
          <w:rFonts w:ascii="inherit" w:eastAsia="Times New Roman" w:hAnsi="inherit" w:cs="Arial"/>
          <w:color w:val="000000"/>
          <w:sz w:val="21"/>
          <w:szCs w:val="21"/>
        </w:rPr>
        <w:t xml:space="preserve">. Дистанция: 2км – бег, 8 км – велосипед, 1 км – бег. Соревнования проводятся по возрастным группам среди мужчин и среди женщин. Заявки на участие подаются в день соревнований. Впервые в Красноярске на острове </w:t>
      </w:r>
      <w:proofErr w:type="spellStart"/>
      <w:r w:rsidRPr="0049166D">
        <w:rPr>
          <w:rFonts w:ascii="inherit" w:eastAsia="Times New Roman" w:hAnsi="inherit" w:cs="Arial"/>
          <w:color w:val="000000"/>
          <w:sz w:val="21"/>
          <w:szCs w:val="21"/>
        </w:rPr>
        <w:t>Татышев</w:t>
      </w:r>
      <w:proofErr w:type="spellEnd"/>
      <w:r w:rsidRPr="0049166D">
        <w:rPr>
          <w:rFonts w:ascii="inherit" w:eastAsia="Times New Roman" w:hAnsi="inherit" w:cs="Arial"/>
          <w:color w:val="000000"/>
          <w:sz w:val="21"/>
          <w:szCs w:val="21"/>
        </w:rPr>
        <w:t xml:space="preserve"> состоится праздник в новогоднюю ночь. Красноярцев ожидает очень насыщенная программа: розыгрыши призов, видео-трансляция обращения президента и боя курантов, фейерверк, караоке, выступление творческих коллективов Красноярска и многое другое. Для тех, кто привык проводить праздники активно, до 03.00 часов будет работать самый большой каток нашего города. Для любителей лыжного спорта в самые первые минуты нового года будет организован праздничный старт. Павильон с лыжным прокатом будет работать также до 3 часов.</w:t>
      </w:r>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r w:rsidRPr="0049166D">
        <w:rPr>
          <w:rFonts w:ascii="inherit" w:eastAsia="Times New Roman" w:hAnsi="inherit" w:cs="Arial"/>
          <w:color w:val="000000"/>
          <w:sz w:val="21"/>
          <w:szCs w:val="21"/>
        </w:rPr>
        <w:t xml:space="preserve">Кроме того, в новогоднюю ночь в </w:t>
      </w:r>
      <w:proofErr w:type="spellStart"/>
      <w:r w:rsidRPr="0049166D">
        <w:rPr>
          <w:rFonts w:ascii="inherit" w:eastAsia="Times New Roman" w:hAnsi="inherit" w:cs="Arial"/>
          <w:color w:val="000000"/>
          <w:sz w:val="21"/>
          <w:szCs w:val="21"/>
        </w:rPr>
        <w:t>Татышев-парке</w:t>
      </w:r>
      <w:proofErr w:type="spellEnd"/>
      <w:r w:rsidRPr="0049166D">
        <w:rPr>
          <w:rFonts w:ascii="inherit" w:eastAsia="Times New Roman" w:hAnsi="inherit" w:cs="Arial"/>
          <w:color w:val="000000"/>
          <w:sz w:val="21"/>
          <w:szCs w:val="21"/>
        </w:rPr>
        <w:t xml:space="preserve"> будут работать ярмарки, а значит, здесь можно будет приобрести подарки для всей семьи, сладости, новогодние шапки Деда Мороза, бенгальские огни и многое другое.</w:t>
      </w:r>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proofErr w:type="gramStart"/>
      <w:r w:rsidRPr="0049166D">
        <w:rPr>
          <w:rFonts w:ascii="inherit" w:eastAsia="Times New Roman" w:hAnsi="inherit" w:cs="Arial"/>
          <w:color w:val="000000"/>
          <w:sz w:val="21"/>
          <w:szCs w:val="21"/>
        </w:rPr>
        <w:t xml:space="preserve">В новогодние каникулы на территории </w:t>
      </w:r>
      <w:proofErr w:type="spellStart"/>
      <w:r w:rsidRPr="0049166D">
        <w:rPr>
          <w:rFonts w:ascii="inherit" w:eastAsia="Times New Roman" w:hAnsi="inherit" w:cs="Arial"/>
          <w:color w:val="000000"/>
          <w:sz w:val="21"/>
          <w:szCs w:val="21"/>
        </w:rPr>
        <w:t>Татышев-парк</w:t>
      </w:r>
      <w:proofErr w:type="spellEnd"/>
      <w:r w:rsidRPr="0049166D">
        <w:rPr>
          <w:rFonts w:ascii="inherit" w:eastAsia="Times New Roman" w:hAnsi="inherit" w:cs="Arial"/>
          <w:color w:val="000000"/>
          <w:sz w:val="21"/>
          <w:szCs w:val="21"/>
        </w:rPr>
        <w:t xml:space="preserve"> также состоятся, ставшие уже традиционными, шуточные соревнования по катанию на плюшках на катке «</w:t>
      </w:r>
      <w:proofErr w:type="spellStart"/>
      <w:r w:rsidRPr="0049166D">
        <w:rPr>
          <w:rFonts w:ascii="inherit" w:eastAsia="Times New Roman" w:hAnsi="inherit" w:cs="Arial"/>
          <w:color w:val="000000"/>
          <w:sz w:val="21"/>
          <w:szCs w:val="21"/>
        </w:rPr>
        <w:t>Татышев</w:t>
      </w:r>
      <w:proofErr w:type="spellEnd"/>
      <w:r w:rsidRPr="0049166D">
        <w:rPr>
          <w:rFonts w:ascii="inherit" w:eastAsia="Times New Roman" w:hAnsi="inherit" w:cs="Arial"/>
          <w:color w:val="000000"/>
          <w:sz w:val="21"/>
          <w:szCs w:val="21"/>
        </w:rPr>
        <w:t xml:space="preserve"> ICE». 6 января 2017 года в 16.00 часов на острове </w:t>
      </w:r>
      <w:proofErr w:type="spellStart"/>
      <w:r w:rsidRPr="0049166D">
        <w:rPr>
          <w:rFonts w:ascii="inherit" w:eastAsia="Times New Roman" w:hAnsi="inherit" w:cs="Arial"/>
          <w:color w:val="000000"/>
          <w:sz w:val="21"/>
          <w:szCs w:val="21"/>
        </w:rPr>
        <w:t>Татышев</w:t>
      </w:r>
      <w:proofErr w:type="spellEnd"/>
      <w:r w:rsidRPr="0049166D">
        <w:rPr>
          <w:rFonts w:ascii="inherit" w:eastAsia="Times New Roman" w:hAnsi="inherit" w:cs="Arial"/>
          <w:color w:val="000000"/>
          <w:sz w:val="21"/>
          <w:szCs w:val="21"/>
        </w:rPr>
        <w:t xml:space="preserve"> красноярские пары вновь примут участие в соревнованиях «Это вам не плюшки со стола таскать», где допускаются пары в возрасте от 16-ти лет.</w:t>
      </w:r>
      <w:proofErr w:type="gramEnd"/>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r w:rsidRPr="0049166D">
        <w:rPr>
          <w:rFonts w:ascii="inherit" w:eastAsia="Times New Roman" w:hAnsi="inherit" w:cs="Arial"/>
          <w:color w:val="000000"/>
          <w:sz w:val="21"/>
          <w:szCs w:val="21"/>
        </w:rPr>
        <w:t xml:space="preserve">Напоминаем, что суть соревнований заключается в прохождении парой полосы препятствий, протяженностью около 150-ти метров и состоящей из нескольких этапов. Причем, особенностью зимнего турнира в отличие от летнего чемпионата города по ношению жен, где мужчина всю дистанцию несет женщину на себе любым способом, будет тот факт, что мужчина будет лишь пассажиром! На протяжении всей дистанции представитель сильного пола сидит на надувной плюшке для катания по снегу (тюбинге), а женщине придётся в прямом смысле «тащить на себе» своего возлюбленного, и делать это нужно будет как можно быстрее – ведь победит та пара, которая преодолеет дистанцию с препятствиями за наименьший отрезок времени. По сложившейся традиции во время соревнований организаторы будут наряжать участников прямо «на ходу»: забавные бороды, шарфы, шапки и другая атрибутика создадут по-настоящему весёлую атмосферу. Согласно регламенту, к участию в соревнованиях будут допущены 30 пар. Соревнования вызвали большой </w:t>
      </w:r>
      <w:proofErr w:type="gramStart"/>
      <w:r w:rsidRPr="0049166D">
        <w:rPr>
          <w:rFonts w:ascii="inherit" w:eastAsia="Times New Roman" w:hAnsi="inherit" w:cs="Arial"/>
          <w:color w:val="000000"/>
          <w:sz w:val="21"/>
          <w:szCs w:val="21"/>
        </w:rPr>
        <w:t>ажиотаж</w:t>
      </w:r>
      <w:proofErr w:type="gramEnd"/>
      <w:r w:rsidRPr="0049166D">
        <w:rPr>
          <w:rFonts w:ascii="inherit" w:eastAsia="Times New Roman" w:hAnsi="inherit" w:cs="Arial"/>
          <w:color w:val="000000"/>
          <w:sz w:val="21"/>
          <w:szCs w:val="21"/>
        </w:rPr>
        <w:t xml:space="preserve"> и регистрация на них уже завершена. Помимо первых 30 зарегистрировавшихся пар, уже сформирован лист ожидания, из которого будут приглашены пары, в случае если откажутся от участия дуэты из первой тридцатки.</w:t>
      </w:r>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r w:rsidRPr="0049166D">
        <w:rPr>
          <w:rFonts w:ascii="inherit" w:eastAsia="Times New Roman" w:hAnsi="inherit" w:cs="Arial"/>
          <w:color w:val="000000"/>
          <w:sz w:val="21"/>
          <w:szCs w:val="21"/>
        </w:rPr>
        <w:t xml:space="preserve">В период новогодних каникул для жителей и гостей города </w:t>
      </w:r>
      <w:proofErr w:type="spellStart"/>
      <w:r w:rsidRPr="0049166D">
        <w:rPr>
          <w:rFonts w:ascii="inherit" w:eastAsia="Times New Roman" w:hAnsi="inherit" w:cs="Arial"/>
          <w:color w:val="000000"/>
          <w:sz w:val="21"/>
          <w:szCs w:val="21"/>
        </w:rPr>
        <w:t>Татышев-парк</w:t>
      </w:r>
      <w:proofErr w:type="spellEnd"/>
      <w:r w:rsidRPr="0049166D">
        <w:rPr>
          <w:rFonts w:ascii="inherit" w:eastAsia="Times New Roman" w:hAnsi="inherit" w:cs="Arial"/>
          <w:color w:val="000000"/>
          <w:sz w:val="21"/>
          <w:szCs w:val="21"/>
        </w:rPr>
        <w:t xml:space="preserve"> предлагает самые разнообразные развлечения: самый большой каток в городе «</w:t>
      </w:r>
      <w:proofErr w:type="spellStart"/>
      <w:r w:rsidRPr="0049166D">
        <w:rPr>
          <w:rFonts w:ascii="inherit" w:eastAsia="Times New Roman" w:hAnsi="inherit" w:cs="Arial"/>
          <w:color w:val="000000"/>
          <w:sz w:val="21"/>
          <w:szCs w:val="21"/>
        </w:rPr>
        <w:t>Татышев</w:t>
      </w:r>
      <w:proofErr w:type="spellEnd"/>
      <w:r w:rsidRPr="0049166D">
        <w:rPr>
          <w:rFonts w:ascii="inherit" w:eastAsia="Times New Roman" w:hAnsi="inherit" w:cs="Arial"/>
          <w:color w:val="000000"/>
          <w:sz w:val="21"/>
          <w:szCs w:val="21"/>
        </w:rPr>
        <w:t xml:space="preserve"> ICE» (площадь - около 17 тыс. кв. метров) работает с 11.00 до 23.00 ежедневно, без обеда и выходных.</w:t>
      </w:r>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r w:rsidRPr="0049166D">
        <w:rPr>
          <w:rFonts w:ascii="inherit" w:eastAsia="Times New Roman" w:hAnsi="inherit" w:cs="Arial"/>
          <w:color w:val="000000"/>
          <w:sz w:val="21"/>
          <w:szCs w:val="21"/>
        </w:rPr>
        <w:t>График работы павильона и катка 31-го декабря:</w:t>
      </w:r>
      <w:r w:rsidRPr="0049166D">
        <w:rPr>
          <w:rFonts w:ascii="inherit" w:eastAsia="Times New Roman" w:hAnsi="inherit" w:cs="Arial"/>
          <w:color w:val="000000"/>
          <w:sz w:val="21"/>
          <w:szCs w:val="21"/>
        </w:rPr>
        <w:br/>
        <w:t>с 11.00 до 18.00, с 23.00 до 03.00,</w:t>
      </w:r>
      <w:r w:rsidRPr="0049166D">
        <w:rPr>
          <w:rFonts w:ascii="inherit" w:eastAsia="Times New Roman" w:hAnsi="inherit" w:cs="Arial"/>
          <w:color w:val="000000"/>
          <w:sz w:val="21"/>
          <w:szCs w:val="21"/>
        </w:rPr>
        <w:br/>
        <w:t>1 января: 11.00 до 23.00, остальные дни в обычном режиме.</w:t>
      </w:r>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r w:rsidRPr="0049166D">
        <w:rPr>
          <w:rFonts w:ascii="inherit" w:eastAsia="Times New Roman" w:hAnsi="inherit" w:cs="Arial"/>
          <w:color w:val="000000"/>
          <w:sz w:val="21"/>
          <w:szCs w:val="21"/>
        </w:rPr>
        <w:t xml:space="preserve">В этом зимнем сезоне для удобства горожан прокат лыжного инвентаря (лыжи, ботинки, палки) перенесли в отдельный павильон рядом с прокатом коньков. Прокат работает ежедневно с 10.00 до 21.00 часов. Общая протяжённость лыжни на острове </w:t>
      </w:r>
      <w:proofErr w:type="spellStart"/>
      <w:r w:rsidRPr="0049166D">
        <w:rPr>
          <w:rFonts w:ascii="inherit" w:eastAsia="Times New Roman" w:hAnsi="inherit" w:cs="Arial"/>
          <w:color w:val="000000"/>
          <w:sz w:val="21"/>
          <w:szCs w:val="21"/>
        </w:rPr>
        <w:t>Татышев</w:t>
      </w:r>
      <w:proofErr w:type="spellEnd"/>
      <w:r w:rsidRPr="0049166D">
        <w:rPr>
          <w:rFonts w:ascii="inherit" w:eastAsia="Times New Roman" w:hAnsi="inherit" w:cs="Arial"/>
          <w:color w:val="000000"/>
          <w:sz w:val="21"/>
          <w:szCs w:val="21"/>
        </w:rPr>
        <w:t xml:space="preserve"> – 3700 метров.</w:t>
      </w:r>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r w:rsidRPr="0049166D">
        <w:rPr>
          <w:rFonts w:ascii="inherit" w:eastAsia="Times New Roman" w:hAnsi="inherit" w:cs="Arial"/>
          <w:color w:val="000000"/>
          <w:sz w:val="21"/>
          <w:szCs w:val="21"/>
        </w:rPr>
        <w:lastRenderedPageBreak/>
        <w:t xml:space="preserve">Со второго января в Красноярске откроется большинство ледовых площадок и лыжных баз с прокатом. </w:t>
      </w:r>
      <w:proofErr w:type="gramStart"/>
      <w:r w:rsidRPr="0049166D">
        <w:rPr>
          <w:rFonts w:ascii="inherit" w:eastAsia="Times New Roman" w:hAnsi="inherit" w:cs="Arial"/>
          <w:color w:val="000000"/>
          <w:sz w:val="21"/>
          <w:szCs w:val="21"/>
        </w:rPr>
        <w:t>Со 2 января заработают бассейны «Лесной» и «Здоровый мир», с 3-го января - бассейны «Сибиряк» и «Энергия».</w:t>
      </w:r>
      <w:proofErr w:type="gramEnd"/>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r w:rsidRPr="0049166D">
        <w:rPr>
          <w:rFonts w:ascii="inherit" w:eastAsia="Times New Roman" w:hAnsi="inherit" w:cs="Arial"/>
          <w:color w:val="000000"/>
          <w:sz w:val="21"/>
          <w:szCs w:val="21"/>
        </w:rPr>
        <w:t>Все желающие в праздничные дни смогут посетить дворовые катки.  Со 2 января 89 спортивных площадок во дворах будут обслуживаться инженерно-эксплуатационной службой «Центра спортивных клубов»: будет организована работа по очистке и заливке спортивных объектов. Проход на ледовые площадки во дворах будет общедоступен, работа в привычном режиме: с 9.00 до 22.00. Все желающие могут свободно покататься на коньках, поиграть в хоккей с мячом или шайбой. Бесплатные занятия инструкторы по спорту будут проводить по отдельному расписанию в праздничные дни.</w:t>
      </w:r>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r w:rsidRPr="0049166D">
        <w:rPr>
          <w:rFonts w:ascii="inherit" w:eastAsia="Times New Roman" w:hAnsi="inherit" w:cs="Arial"/>
          <w:color w:val="000000"/>
          <w:sz w:val="21"/>
          <w:szCs w:val="21"/>
        </w:rPr>
        <w:t>На дворовых спортивных площадках в рамках декады спорта и здоровья с 1 по 8 января в каждом районе города пройдут спортивные праздники - «Новогодние забавы», включающие в себя  веселые старты, соревнования  по хоккею и керлингу (совместно с дворовой лигой по керлингу).</w:t>
      </w:r>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r w:rsidRPr="0049166D">
        <w:rPr>
          <w:rFonts w:ascii="inherit" w:eastAsia="Times New Roman" w:hAnsi="inherit" w:cs="Arial"/>
          <w:color w:val="000000"/>
          <w:sz w:val="21"/>
          <w:szCs w:val="21"/>
        </w:rPr>
        <w:t>Перечень спортивных мероприятий МАУ «ЦСК» в январские праздники:</w:t>
      </w:r>
    </w:p>
    <w:tbl>
      <w:tblPr>
        <w:tblW w:w="0" w:type="auto"/>
        <w:tblInd w:w="75" w:type="dxa"/>
        <w:tblBorders>
          <w:top w:val="single" w:sz="6" w:space="0" w:color="999999"/>
          <w:left w:val="single" w:sz="6" w:space="0" w:color="999999"/>
        </w:tblBorders>
        <w:tblCellMar>
          <w:left w:w="0" w:type="dxa"/>
          <w:right w:w="0" w:type="dxa"/>
        </w:tblCellMar>
        <w:tblLook w:val="04A0"/>
      </w:tblPr>
      <w:tblGrid>
        <w:gridCol w:w="4861"/>
        <w:gridCol w:w="4862"/>
        <w:gridCol w:w="4862"/>
      </w:tblGrid>
      <w:tr w:rsidR="0049166D" w:rsidRPr="0049166D" w:rsidTr="0049166D">
        <w:tc>
          <w:tcPr>
            <w:tcW w:w="1650" w:type="pct"/>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0" w:line="240" w:lineRule="auto"/>
              <w:rPr>
                <w:rFonts w:ascii="inherit" w:eastAsia="Times New Roman" w:hAnsi="inherit" w:cs="Times New Roman"/>
                <w:sz w:val="24"/>
                <w:szCs w:val="24"/>
              </w:rPr>
            </w:pPr>
            <w:r w:rsidRPr="0049166D">
              <w:rPr>
                <w:rFonts w:ascii="inherit" w:eastAsia="Times New Roman" w:hAnsi="inherit" w:cs="Times New Roman"/>
                <w:sz w:val="24"/>
                <w:szCs w:val="24"/>
              </w:rPr>
              <w:t>Наименование мероприятия</w:t>
            </w:r>
          </w:p>
        </w:tc>
        <w:tc>
          <w:tcPr>
            <w:tcW w:w="1650" w:type="pct"/>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0" w:line="240" w:lineRule="auto"/>
              <w:rPr>
                <w:rFonts w:ascii="inherit" w:eastAsia="Times New Roman" w:hAnsi="inherit" w:cs="Times New Roman"/>
                <w:sz w:val="24"/>
                <w:szCs w:val="24"/>
              </w:rPr>
            </w:pPr>
            <w:r w:rsidRPr="0049166D">
              <w:rPr>
                <w:rFonts w:ascii="inherit" w:eastAsia="Times New Roman" w:hAnsi="inherit" w:cs="Times New Roman"/>
                <w:sz w:val="24"/>
                <w:szCs w:val="24"/>
              </w:rPr>
              <w:t>Адрес</w:t>
            </w:r>
          </w:p>
        </w:tc>
        <w:tc>
          <w:tcPr>
            <w:tcW w:w="1650" w:type="pct"/>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0" w:line="240" w:lineRule="auto"/>
              <w:rPr>
                <w:rFonts w:ascii="inherit" w:eastAsia="Times New Roman" w:hAnsi="inherit" w:cs="Times New Roman"/>
                <w:sz w:val="24"/>
                <w:szCs w:val="24"/>
              </w:rPr>
            </w:pPr>
            <w:r w:rsidRPr="0049166D">
              <w:rPr>
                <w:rFonts w:ascii="inherit" w:eastAsia="Times New Roman" w:hAnsi="inherit" w:cs="Times New Roman"/>
                <w:sz w:val="24"/>
                <w:szCs w:val="24"/>
              </w:rPr>
              <w:t>Число и время</w:t>
            </w:r>
          </w:p>
        </w:tc>
      </w:tr>
      <w:tr w:rsidR="0049166D" w:rsidRPr="0049166D" w:rsidTr="0049166D">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Спортивный праздник «Новогодние забавы»</w:t>
            </w:r>
          </w:p>
        </w:tc>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0" w:line="240" w:lineRule="auto"/>
              <w:rPr>
                <w:rFonts w:ascii="inherit" w:eastAsia="Times New Roman" w:hAnsi="inherit" w:cs="Times New Roman"/>
                <w:sz w:val="24"/>
                <w:szCs w:val="24"/>
              </w:rPr>
            </w:pPr>
            <w:r w:rsidRPr="0049166D">
              <w:rPr>
                <w:rFonts w:ascii="inherit" w:eastAsia="Times New Roman" w:hAnsi="inherit" w:cs="Times New Roman"/>
                <w:sz w:val="24"/>
                <w:szCs w:val="24"/>
              </w:rPr>
              <w:t>пр. Машиностроителей, 9</w:t>
            </w:r>
          </w:p>
        </w:tc>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4 января</w:t>
            </w:r>
          </w:p>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с 12.00</w:t>
            </w:r>
          </w:p>
        </w:tc>
      </w:tr>
      <w:tr w:rsidR="0049166D" w:rsidRPr="0049166D" w:rsidTr="0049166D">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0" w:line="240" w:lineRule="auto"/>
              <w:rPr>
                <w:rFonts w:ascii="inherit" w:eastAsia="Times New Roman" w:hAnsi="inherit" w:cs="Times New Roman"/>
                <w:sz w:val="24"/>
                <w:szCs w:val="24"/>
              </w:rPr>
            </w:pPr>
            <w:r w:rsidRPr="0049166D">
              <w:rPr>
                <w:rFonts w:ascii="inherit" w:eastAsia="Times New Roman" w:hAnsi="inherit" w:cs="Times New Roman"/>
                <w:sz w:val="24"/>
                <w:szCs w:val="24"/>
              </w:rPr>
              <w:t>Спортивный праздник «Новогодние забавы</w:t>
            </w:r>
          </w:p>
        </w:tc>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0" w:line="240" w:lineRule="auto"/>
              <w:rPr>
                <w:rFonts w:ascii="inherit" w:eastAsia="Times New Roman" w:hAnsi="inherit" w:cs="Times New Roman"/>
                <w:sz w:val="24"/>
                <w:szCs w:val="24"/>
              </w:rPr>
            </w:pPr>
            <w:r w:rsidRPr="0049166D">
              <w:rPr>
                <w:rFonts w:ascii="inherit" w:eastAsia="Times New Roman" w:hAnsi="inherit" w:cs="Times New Roman"/>
                <w:sz w:val="24"/>
                <w:szCs w:val="24"/>
              </w:rPr>
              <w:t>ул. Щорса, 52</w:t>
            </w:r>
          </w:p>
        </w:tc>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5 января</w:t>
            </w:r>
          </w:p>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с 12.00</w:t>
            </w:r>
          </w:p>
        </w:tc>
      </w:tr>
      <w:tr w:rsidR="0049166D" w:rsidRPr="0049166D" w:rsidTr="0049166D">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0" w:line="240" w:lineRule="auto"/>
              <w:rPr>
                <w:rFonts w:ascii="inherit" w:eastAsia="Times New Roman" w:hAnsi="inherit" w:cs="Times New Roman"/>
                <w:sz w:val="24"/>
                <w:szCs w:val="24"/>
              </w:rPr>
            </w:pPr>
            <w:r w:rsidRPr="0049166D">
              <w:rPr>
                <w:rFonts w:ascii="inherit" w:eastAsia="Times New Roman" w:hAnsi="inherit" w:cs="Times New Roman"/>
                <w:sz w:val="24"/>
                <w:szCs w:val="24"/>
              </w:rPr>
              <w:t>Спортивный праздник «Новогодние забавы</w:t>
            </w:r>
          </w:p>
        </w:tc>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0" w:line="240" w:lineRule="auto"/>
              <w:rPr>
                <w:rFonts w:ascii="inherit" w:eastAsia="Times New Roman" w:hAnsi="inherit" w:cs="Times New Roman"/>
                <w:sz w:val="24"/>
                <w:szCs w:val="24"/>
              </w:rPr>
            </w:pPr>
            <w:r w:rsidRPr="0049166D">
              <w:rPr>
                <w:rFonts w:ascii="inherit" w:eastAsia="Times New Roman" w:hAnsi="inherit" w:cs="Times New Roman"/>
                <w:sz w:val="24"/>
                <w:szCs w:val="24"/>
              </w:rPr>
              <w:t>ул. 60 лет Октября, 5 «г»</w:t>
            </w:r>
          </w:p>
        </w:tc>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6 января</w:t>
            </w:r>
          </w:p>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с 12.00</w:t>
            </w:r>
          </w:p>
        </w:tc>
      </w:tr>
      <w:tr w:rsidR="0049166D" w:rsidRPr="0049166D" w:rsidTr="0049166D">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Спортивный праздник «Новогодние забавы»</w:t>
            </w:r>
          </w:p>
        </w:tc>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0" w:line="240" w:lineRule="auto"/>
              <w:rPr>
                <w:rFonts w:ascii="inherit" w:eastAsia="Times New Roman" w:hAnsi="inherit" w:cs="Times New Roman"/>
                <w:sz w:val="24"/>
                <w:szCs w:val="24"/>
              </w:rPr>
            </w:pPr>
            <w:r w:rsidRPr="0049166D">
              <w:rPr>
                <w:rFonts w:ascii="inherit" w:eastAsia="Times New Roman" w:hAnsi="inherit" w:cs="Times New Roman"/>
                <w:sz w:val="24"/>
                <w:szCs w:val="24"/>
              </w:rPr>
              <w:t>Воронова, 47 «б»</w:t>
            </w:r>
          </w:p>
        </w:tc>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4 января</w:t>
            </w:r>
          </w:p>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с 12.00</w:t>
            </w:r>
          </w:p>
        </w:tc>
      </w:tr>
      <w:tr w:rsidR="0049166D" w:rsidRPr="0049166D" w:rsidTr="0049166D">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Спортивный праздник «Новогодние забавы»</w:t>
            </w:r>
          </w:p>
        </w:tc>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0" w:line="240" w:lineRule="auto"/>
              <w:rPr>
                <w:rFonts w:ascii="inherit" w:eastAsia="Times New Roman" w:hAnsi="inherit" w:cs="Times New Roman"/>
                <w:sz w:val="24"/>
                <w:szCs w:val="24"/>
              </w:rPr>
            </w:pPr>
            <w:proofErr w:type="spellStart"/>
            <w:r w:rsidRPr="0049166D">
              <w:rPr>
                <w:rFonts w:ascii="inherit" w:eastAsia="Times New Roman" w:hAnsi="inherit" w:cs="Times New Roman"/>
                <w:sz w:val="24"/>
                <w:szCs w:val="24"/>
              </w:rPr>
              <w:t>Карбышева</w:t>
            </w:r>
            <w:proofErr w:type="spellEnd"/>
            <w:r w:rsidRPr="0049166D">
              <w:rPr>
                <w:rFonts w:ascii="inherit" w:eastAsia="Times New Roman" w:hAnsi="inherit" w:cs="Times New Roman"/>
                <w:sz w:val="24"/>
                <w:szCs w:val="24"/>
              </w:rPr>
              <w:t>, 24 «б»</w:t>
            </w:r>
          </w:p>
        </w:tc>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5 января</w:t>
            </w:r>
          </w:p>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с 12.00</w:t>
            </w:r>
          </w:p>
        </w:tc>
      </w:tr>
      <w:tr w:rsidR="0049166D" w:rsidRPr="0049166D" w:rsidTr="0049166D">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Спортивный праздник «Новогодние забавы»</w:t>
            </w:r>
          </w:p>
        </w:tc>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0" w:line="240" w:lineRule="auto"/>
              <w:rPr>
                <w:rFonts w:ascii="inherit" w:eastAsia="Times New Roman" w:hAnsi="inherit" w:cs="Times New Roman"/>
                <w:sz w:val="24"/>
                <w:szCs w:val="24"/>
              </w:rPr>
            </w:pPr>
            <w:r w:rsidRPr="0049166D">
              <w:rPr>
                <w:rFonts w:ascii="inherit" w:eastAsia="Times New Roman" w:hAnsi="inherit" w:cs="Times New Roman"/>
                <w:sz w:val="24"/>
                <w:szCs w:val="24"/>
              </w:rPr>
              <w:t>Железнодорожников, 10 «а», ул. Республики, 43</w:t>
            </w:r>
          </w:p>
        </w:tc>
        <w:tc>
          <w:tcPr>
            <w:tcW w:w="0" w:type="auto"/>
            <w:tcBorders>
              <w:top w:val="nil"/>
              <w:left w:val="nil"/>
              <w:bottom w:val="single" w:sz="6" w:space="0" w:color="999999"/>
              <w:right w:val="single" w:sz="6" w:space="0" w:color="999999"/>
            </w:tcBorders>
            <w:tcMar>
              <w:top w:w="30" w:type="dxa"/>
              <w:left w:w="45" w:type="dxa"/>
              <w:bottom w:w="30" w:type="dxa"/>
              <w:right w:w="45" w:type="dxa"/>
            </w:tcMar>
            <w:hideMark/>
          </w:tcPr>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6 января</w:t>
            </w:r>
          </w:p>
          <w:p w:rsidR="0049166D" w:rsidRPr="0049166D" w:rsidRDefault="0049166D" w:rsidP="0049166D">
            <w:pPr>
              <w:spacing w:after="150" w:line="240" w:lineRule="auto"/>
              <w:textAlignment w:val="baseline"/>
              <w:rPr>
                <w:rFonts w:ascii="inherit" w:eastAsia="Times New Roman" w:hAnsi="inherit" w:cs="Times New Roman"/>
                <w:sz w:val="24"/>
                <w:szCs w:val="24"/>
              </w:rPr>
            </w:pPr>
            <w:r w:rsidRPr="0049166D">
              <w:rPr>
                <w:rFonts w:ascii="inherit" w:eastAsia="Times New Roman" w:hAnsi="inherit" w:cs="Times New Roman"/>
                <w:sz w:val="24"/>
                <w:szCs w:val="24"/>
              </w:rPr>
              <w:t>с 12.00</w:t>
            </w:r>
          </w:p>
        </w:tc>
      </w:tr>
    </w:tbl>
    <w:p w:rsidR="0049166D" w:rsidRPr="0049166D" w:rsidRDefault="0049166D" w:rsidP="0049166D">
      <w:pPr>
        <w:shd w:val="clear" w:color="auto" w:fill="FFFFFF"/>
        <w:spacing w:after="0" w:line="273" w:lineRule="atLeast"/>
        <w:textAlignment w:val="baseline"/>
        <w:rPr>
          <w:rFonts w:ascii="inherit" w:eastAsia="Times New Roman" w:hAnsi="inherit" w:cs="Arial"/>
          <w:color w:val="000000"/>
          <w:sz w:val="21"/>
          <w:szCs w:val="21"/>
        </w:rPr>
      </w:pPr>
      <w:r w:rsidRPr="0049166D">
        <w:rPr>
          <w:rFonts w:ascii="inherit" w:eastAsia="Times New Roman" w:hAnsi="inherit" w:cs="Arial"/>
          <w:color w:val="000000"/>
          <w:sz w:val="21"/>
          <w:szCs w:val="21"/>
        </w:rPr>
        <w:t xml:space="preserve">Для любителей бега состоится традиционный «Рождественский </w:t>
      </w:r>
      <w:proofErr w:type="spellStart"/>
      <w:r w:rsidRPr="0049166D">
        <w:rPr>
          <w:rFonts w:ascii="inherit" w:eastAsia="Times New Roman" w:hAnsi="inherit" w:cs="Arial"/>
          <w:color w:val="000000"/>
          <w:sz w:val="21"/>
          <w:szCs w:val="21"/>
        </w:rPr>
        <w:t>полумарафон</w:t>
      </w:r>
      <w:proofErr w:type="spellEnd"/>
      <w:r w:rsidRPr="0049166D">
        <w:rPr>
          <w:rFonts w:ascii="inherit" w:eastAsia="Times New Roman" w:hAnsi="inherit" w:cs="Arial"/>
          <w:color w:val="000000"/>
          <w:sz w:val="21"/>
          <w:szCs w:val="21"/>
        </w:rPr>
        <w:t xml:space="preserve">», который в этом году вернулся </w:t>
      </w:r>
      <w:proofErr w:type="gramStart"/>
      <w:r w:rsidRPr="0049166D">
        <w:rPr>
          <w:rFonts w:ascii="inherit" w:eastAsia="Times New Roman" w:hAnsi="inherit" w:cs="Arial"/>
          <w:color w:val="000000"/>
          <w:sz w:val="21"/>
          <w:szCs w:val="21"/>
        </w:rPr>
        <w:t>на</w:t>
      </w:r>
      <w:proofErr w:type="gramEnd"/>
      <w:r w:rsidRPr="0049166D">
        <w:rPr>
          <w:rFonts w:ascii="inherit" w:eastAsia="Times New Roman" w:hAnsi="inherit" w:cs="Arial"/>
          <w:color w:val="000000"/>
          <w:sz w:val="21"/>
          <w:szCs w:val="21"/>
        </w:rPr>
        <w:t xml:space="preserve"> о. Отдыха. Он пройдет 7-го января. Участников ожидает дистанция 21,1 км. Также в рамках легкоатлетического мероприятия состоится забег на дистанцию 5,275 км. Поучаствовать в данных соревнованиях можно только по предварительной регистрации. Подать заявку на участие в соревнованиях и оплатить стартовый взнос можно в </w:t>
      </w:r>
      <w:proofErr w:type="spellStart"/>
      <w:r w:rsidRPr="0049166D">
        <w:rPr>
          <w:rFonts w:ascii="inherit" w:eastAsia="Times New Roman" w:hAnsi="inherit" w:cs="Arial"/>
          <w:color w:val="000000"/>
          <w:sz w:val="21"/>
          <w:szCs w:val="21"/>
        </w:rPr>
        <w:t>онлайн-режиме</w:t>
      </w:r>
      <w:proofErr w:type="spellEnd"/>
      <w:r w:rsidRPr="0049166D">
        <w:rPr>
          <w:rFonts w:ascii="inherit" w:eastAsia="Times New Roman" w:hAnsi="inherit" w:cs="Arial"/>
          <w:color w:val="000000"/>
          <w:sz w:val="21"/>
          <w:szCs w:val="21"/>
        </w:rPr>
        <w:t xml:space="preserve"> по ссылке </w:t>
      </w:r>
      <w:r w:rsidRPr="0049166D">
        <w:rPr>
          <w:rFonts w:ascii="inherit" w:eastAsia="Times New Roman" w:hAnsi="inherit" w:cs="Arial"/>
          <w:color w:val="000000"/>
          <w:sz w:val="21"/>
        </w:rPr>
        <w:t> </w:t>
      </w:r>
      <w:hyperlink r:id="rId6" w:history="1">
        <w:r w:rsidRPr="0049166D">
          <w:rPr>
            <w:rFonts w:ascii="inherit" w:eastAsia="Times New Roman" w:hAnsi="inherit" w:cs="Arial"/>
            <w:color w:val="005DA0"/>
            <w:sz w:val="21"/>
          </w:rPr>
          <w:t>http://triatleta.ru/run2016</w:t>
        </w:r>
      </w:hyperlink>
      <w:r w:rsidRPr="0049166D">
        <w:rPr>
          <w:rFonts w:ascii="inherit" w:eastAsia="Times New Roman" w:hAnsi="inherit" w:cs="Arial"/>
          <w:color w:val="000000"/>
          <w:sz w:val="21"/>
        </w:rPr>
        <w:t> </w:t>
      </w:r>
      <w:r w:rsidRPr="0049166D">
        <w:rPr>
          <w:rFonts w:ascii="inherit" w:eastAsia="Times New Roman" w:hAnsi="inherit" w:cs="Arial"/>
          <w:color w:val="000000"/>
          <w:sz w:val="21"/>
          <w:szCs w:val="21"/>
        </w:rPr>
        <w:t>или в магазине «</w:t>
      </w:r>
      <w:proofErr w:type="spellStart"/>
      <w:r w:rsidRPr="0049166D">
        <w:rPr>
          <w:rFonts w:ascii="inherit" w:eastAsia="Times New Roman" w:hAnsi="inherit" w:cs="Arial"/>
          <w:color w:val="000000"/>
          <w:sz w:val="21"/>
          <w:szCs w:val="21"/>
        </w:rPr>
        <w:t>Триатлета</w:t>
      </w:r>
      <w:proofErr w:type="spellEnd"/>
      <w:r w:rsidRPr="0049166D">
        <w:rPr>
          <w:rFonts w:ascii="inherit" w:eastAsia="Times New Roman" w:hAnsi="inherit" w:cs="Arial"/>
          <w:color w:val="000000"/>
          <w:sz w:val="21"/>
          <w:szCs w:val="21"/>
        </w:rPr>
        <w:t xml:space="preserve">» (ул. Партизана Железняка, 40а, второй этаж). На сегодняшний момент регистрация на </w:t>
      </w:r>
      <w:proofErr w:type="spellStart"/>
      <w:r w:rsidRPr="0049166D">
        <w:rPr>
          <w:rFonts w:ascii="inherit" w:eastAsia="Times New Roman" w:hAnsi="inherit" w:cs="Arial"/>
          <w:color w:val="000000"/>
          <w:sz w:val="21"/>
          <w:szCs w:val="21"/>
        </w:rPr>
        <w:t>полумарафонскую</w:t>
      </w:r>
      <w:proofErr w:type="spellEnd"/>
      <w:r w:rsidRPr="0049166D">
        <w:rPr>
          <w:rFonts w:ascii="inherit" w:eastAsia="Times New Roman" w:hAnsi="inherit" w:cs="Arial"/>
          <w:color w:val="000000"/>
          <w:sz w:val="21"/>
          <w:szCs w:val="21"/>
        </w:rPr>
        <w:t xml:space="preserve"> дистанцию практически завершена. 186 участников зарегистрировалось при лимите в 200 человек. В день соревнований заявки приниматься не будут. Кто не успел, могут поучаствовать в забеге-спутнике на 5 км, регистрация на который будет проходить прямо на старте. Кроме того, организаторы </w:t>
      </w:r>
      <w:r w:rsidRPr="0049166D">
        <w:rPr>
          <w:rFonts w:ascii="inherit" w:eastAsia="Times New Roman" w:hAnsi="inherit" w:cs="Arial"/>
          <w:color w:val="000000"/>
          <w:sz w:val="21"/>
          <w:szCs w:val="21"/>
        </w:rPr>
        <w:lastRenderedPageBreak/>
        <w:t>учредили специальные призы для тех участников, кто преодолеет дистанцию в необычных новогодних костюмах.  Мероприятие проводит краевое учреждение – «Центр спортивной подготовки».</w:t>
      </w:r>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r w:rsidRPr="0049166D">
        <w:rPr>
          <w:rFonts w:ascii="inherit" w:eastAsia="Times New Roman" w:hAnsi="inherit" w:cs="Arial"/>
          <w:color w:val="000000"/>
          <w:sz w:val="21"/>
          <w:szCs w:val="21"/>
        </w:rPr>
        <w:t xml:space="preserve">«Мы предлагаем красноярцам на время каникул долго не засиживаться за новогодним столом, а домашние посиделки чередовать с активным отдыхом на свежем воздухе. Для этого в Красноярске практически без перерывов будут работать спортивные площадки, на которые можно приходить всей семьей, участвовать в наших мероприятиях, заряжаться бодростью и хорошим настроением на весь будущий год», - отметил руководитель </w:t>
      </w:r>
      <w:proofErr w:type="spellStart"/>
      <w:r w:rsidRPr="0049166D">
        <w:rPr>
          <w:rFonts w:ascii="inherit" w:eastAsia="Times New Roman" w:hAnsi="inherit" w:cs="Arial"/>
          <w:color w:val="000000"/>
          <w:sz w:val="21"/>
          <w:szCs w:val="21"/>
        </w:rPr>
        <w:t>КРАССПОРТа</w:t>
      </w:r>
      <w:proofErr w:type="spellEnd"/>
      <w:r w:rsidRPr="0049166D">
        <w:rPr>
          <w:rFonts w:ascii="inherit" w:eastAsia="Times New Roman" w:hAnsi="inherit" w:cs="Arial"/>
          <w:color w:val="000000"/>
          <w:sz w:val="21"/>
          <w:szCs w:val="21"/>
        </w:rPr>
        <w:t xml:space="preserve"> Валерий Черноусов.</w:t>
      </w:r>
    </w:p>
    <w:p w:rsidR="0049166D" w:rsidRPr="0049166D" w:rsidRDefault="002853AA" w:rsidP="0049166D">
      <w:pPr>
        <w:shd w:val="clear" w:color="auto" w:fill="FFFFFF"/>
        <w:spacing w:after="0" w:line="273" w:lineRule="atLeast"/>
        <w:textAlignment w:val="baseline"/>
        <w:rPr>
          <w:rFonts w:ascii="inherit" w:eastAsia="Times New Roman" w:hAnsi="inherit" w:cs="Arial"/>
          <w:color w:val="000000"/>
          <w:sz w:val="21"/>
          <w:szCs w:val="21"/>
        </w:rPr>
      </w:pPr>
      <w:hyperlink r:id="rId7" w:history="1">
        <w:r w:rsidR="0049166D" w:rsidRPr="0049166D">
          <w:rPr>
            <w:rFonts w:ascii="inherit" w:eastAsia="Times New Roman" w:hAnsi="inherit" w:cs="Arial"/>
            <w:color w:val="005DA0"/>
            <w:sz w:val="21"/>
          </w:rPr>
          <w:t>Перечень основных катков и лыжных баз</w:t>
        </w:r>
      </w:hyperlink>
    </w:p>
    <w:p w:rsidR="0049166D" w:rsidRPr="0049166D" w:rsidRDefault="0049166D" w:rsidP="0049166D">
      <w:pPr>
        <w:shd w:val="clear" w:color="auto" w:fill="FFFFFF"/>
        <w:spacing w:after="150" w:line="273" w:lineRule="atLeast"/>
        <w:textAlignment w:val="baseline"/>
        <w:rPr>
          <w:rFonts w:ascii="inherit" w:eastAsia="Times New Roman" w:hAnsi="inherit" w:cs="Arial"/>
          <w:color w:val="000000"/>
          <w:sz w:val="21"/>
          <w:szCs w:val="21"/>
        </w:rPr>
      </w:pPr>
      <w:r w:rsidRPr="0049166D">
        <w:rPr>
          <w:rFonts w:ascii="Cambria Math" w:eastAsia="Times New Roman" w:hAnsi="Cambria Math" w:cs="Cambria Math"/>
          <w:color w:val="000000"/>
          <w:sz w:val="21"/>
          <w:szCs w:val="21"/>
        </w:rPr>
        <w:t>​</w:t>
      </w:r>
      <w:proofErr w:type="spellStart"/>
      <w:r w:rsidRPr="0049166D">
        <w:rPr>
          <w:rFonts w:ascii="Times New Roman" w:eastAsia="Times New Roman" w:hAnsi="Times New Roman" w:cs="Times New Roman"/>
          <w:color w:val="000000"/>
          <w:sz w:val="21"/>
          <w:szCs w:val="21"/>
        </w:rPr>
        <w:t>Промо-отдел</w:t>
      </w:r>
      <w:proofErr w:type="spellEnd"/>
      <w:r w:rsidRPr="0049166D">
        <w:rPr>
          <w:rFonts w:ascii="Times New Roman" w:eastAsia="Times New Roman" w:hAnsi="Times New Roman" w:cs="Times New Roman"/>
          <w:color w:val="000000"/>
          <w:sz w:val="21"/>
          <w:szCs w:val="21"/>
        </w:rPr>
        <w:t xml:space="preserve"> главного управления по физической культуре, спорту и туризму администрации </w:t>
      </w:r>
      <w:proofErr w:type="gramStart"/>
      <w:r w:rsidRPr="0049166D">
        <w:rPr>
          <w:rFonts w:ascii="Times New Roman" w:eastAsia="Times New Roman" w:hAnsi="Times New Roman" w:cs="Times New Roman"/>
          <w:color w:val="000000"/>
          <w:sz w:val="21"/>
          <w:szCs w:val="21"/>
        </w:rPr>
        <w:t>г</w:t>
      </w:r>
      <w:proofErr w:type="gramEnd"/>
      <w:r w:rsidRPr="0049166D">
        <w:rPr>
          <w:rFonts w:ascii="Times New Roman" w:eastAsia="Times New Roman" w:hAnsi="Times New Roman" w:cs="Times New Roman"/>
          <w:color w:val="000000"/>
          <w:sz w:val="21"/>
          <w:szCs w:val="21"/>
        </w:rPr>
        <w:t>. Красноя</w:t>
      </w:r>
      <w:r w:rsidRPr="0049166D">
        <w:rPr>
          <w:rFonts w:ascii="inherit" w:eastAsia="Times New Roman" w:hAnsi="inherit" w:cs="Arial"/>
          <w:color w:val="000000"/>
          <w:sz w:val="21"/>
          <w:szCs w:val="21"/>
        </w:rPr>
        <w:t>рска, 222-39-21. </w:t>
      </w:r>
    </w:p>
    <w:p w:rsidR="0049166D" w:rsidRDefault="0049166D" w:rsidP="0049166D">
      <w:pPr>
        <w:pStyle w:val="2"/>
        <w:shd w:val="clear" w:color="auto" w:fill="FFFFFF"/>
        <w:spacing w:before="0" w:beforeAutospacing="0" w:after="150" w:afterAutospacing="0" w:line="273" w:lineRule="atLeast"/>
        <w:textAlignment w:val="baseline"/>
        <w:rPr>
          <w:rFonts w:ascii="inherit" w:hAnsi="inherit" w:cs="Arial"/>
          <w:color w:val="000000"/>
          <w:sz w:val="27"/>
          <w:szCs w:val="27"/>
        </w:rPr>
      </w:pPr>
    </w:p>
    <w:p w:rsidR="0049166D" w:rsidRDefault="0049166D" w:rsidP="0049166D">
      <w:pPr>
        <w:pStyle w:val="2"/>
        <w:shd w:val="clear" w:color="auto" w:fill="FFFFFF"/>
        <w:spacing w:before="0" w:beforeAutospacing="0" w:after="150" w:afterAutospacing="0" w:line="273" w:lineRule="atLeast"/>
        <w:textAlignment w:val="baseline"/>
        <w:rPr>
          <w:rFonts w:ascii="inherit" w:hAnsi="inherit" w:cs="Arial"/>
          <w:color w:val="000000"/>
          <w:sz w:val="27"/>
          <w:szCs w:val="27"/>
        </w:rPr>
      </w:pPr>
    </w:p>
    <w:p w:rsidR="0049166D" w:rsidRDefault="0049166D" w:rsidP="0049166D">
      <w:pPr>
        <w:pStyle w:val="2"/>
        <w:shd w:val="clear" w:color="auto" w:fill="FFFFFF"/>
        <w:spacing w:before="0" w:beforeAutospacing="0" w:after="150" w:afterAutospacing="0" w:line="273" w:lineRule="atLeast"/>
        <w:textAlignment w:val="baseline"/>
        <w:rPr>
          <w:rFonts w:ascii="inherit" w:hAnsi="inherit" w:cs="Arial"/>
          <w:color w:val="000000"/>
          <w:sz w:val="27"/>
          <w:szCs w:val="27"/>
        </w:rPr>
      </w:pPr>
    </w:p>
    <w:p w:rsidR="00DB3FE1" w:rsidRDefault="00DB3FE1"/>
    <w:sectPr w:rsidR="00DB3FE1" w:rsidSect="0049166D">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9166D"/>
    <w:rsid w:val="001E6584"/>
    <w:rsid w:val="002853AA"/>
    <w:rsid w:val="0049166D"/>
    <w:rsid w:val="00DB3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AA"/>
  </w:style>
  <w:style w:type="paragraph" w:styleId="2">
    <w:name w:val="heading 2"/>
    <w:basedOn w:val="a"/>
    <w:link w:val="20"/>
    <w:uiPriority w:val="9"/>
    <w:qFormat/>
    <w:rsid w:val="004916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91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166D"/>
    <w:rPr>
      <w:rFonts w:ascii="Times New Roman" w:eastAsia="Times New Roman" w:hAnsi="Times New Roman" w:cs="Times New Roman"/>
      <w:b/>
      <w:bCs/>
      <w:sz w:val="36"/>
      <w:szCs w:val="36"/>
    </w:rPr>
  </w:style>
  <w:style w:type="paragraph" w:styleId="a3">
    <w:name w:val="Normal (Web)"/>
    <w:basedOn w:val="a"/>
    <w:uiPriority w:val="99"/>
    <w:unhideWhenUsed/>
    <w:rsid w:val="004916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9166D"/>
    <w:rPr>
      <w:color w:val="0000FF"/>
      <w:u w:val="single"/>
    </w:rPr>
  </w:style>
  <w:style w:type="character" w:customStyle="1" w:styleId="apple-converted-space">
    <w:name w:val="apple-converted-space"/>
    <w:basedOn w:val="a0"/>
    <w:rsid w:val="0049166D"/>
  </w:style>
  <w:style w:type="paragraph" w:styleId="a5">
    <w:name w:val="Balloon Text"/>
    <w:basedOn w:val="a"/>
    <w:link w:val="a6"/>
    <w:uiPriority w:val="99"/>
    <w:semiHidden/>
    <w:unhideWhenUsed/>
    <w:rsid w:val="004916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66D"/>
    <w:rPr>
      <w:rFonts w:ascii="Tahoma" w:hAnsi="Tahoma" w:cs="Tahoma"/>
      <w:sz w:val="16"/>
      <w:szCs w:val="16"/>
    </w:rPr>
  </w:style>
  <w:style w:type="character" w:customStyle="1" w:styleId="30">
    <w:name w:val="Заголовок 3 Знак"/>
    <w:basedOn w:val="a0"/>
    <w:link w:val="3"/>
    <w:uiPriority w:val="9"/>
    <w:semiHidden/>
    <w:rsid w:val="0049166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57699878">
      <w:bodyDiv w:val="1"/>
      <w:marLeft w:val="0"/>
      <w:marRight w:val="0"/>
      <w:marTop w:val="0"/>
      <w:marBottom w:val="0"/>
      <w:divBdr>
        <w:top w:val="none" w:sz="0" w:space="0" w:color="auto"/>
        <w:left w:val="none" w:sz="0" w:space="0" w:color="auto"/>
        <w:bottom w:val="none" w:sz="0" w:space="0" w:color="auto"/>
        <w:right w:val="none" w:sz="0" w:space="0" w:color="auto"/>
      </w:divBdr>
    </w:div>
    <w:div w:id="7492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rassport.ru/news/13411-zimnij-sezon-v-krasnoyarske-perechen-katkov-i-lyzhnykh-baz.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iatleta.ru/run2016" TargetMode="External"/><Relationship Id="rId5" Type="http://schemas.openxmlformats.org/officeDocument/2006/relationships/image" Target="media/image1.jpeg"/><Relationship Id="rId4" Type="http://schemas.openxmlformats.org/officeDocument/2006/relationships/hyperlink" Target="http://www.krassport.ru/images/foto/16377617.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5990</Characters>
  <Application>Microsoft Office Word</Application>
  <DocSecurity>0</DocSecurity>
  <Lines>49</Lines>
  <Paragraphs>14</Paragraphs>
  <ScaleCrop>false</ScaleCrop>
  <Company>Microsoft</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2016-12-28T15:37:00Z</dcterms:created>
  <dcterms:modified xsi:type="dcterms:W3CDTF">2016-12-28T15:37:00Z</dcterms:modified>
</cp:coreProperties>
</file>