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7C" w:rsidRDefault="0059607C" w:rsidP="0059607C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40"/>
          <w:szCs w:val="40"/>
        </w:rPr>
        <w:t>Консультация для педагогов</w:t>
      </w:r>
    </w:p>
    <w:p w:rsidR="0059607C" w:rsidRDefault="0059607C" w:rsidP="0059607C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40"/>
          <w:szCs w:val="40"/>
        </w:rPr>
        <w:t>Тема:</w:t>
      </w:r>
      <w:r>
        <w:rPr>
          <w:rStyle w:val="c11"/>
          <w:color w:val="000000"/>
          <w:sz w:val="40"/>
          <w:szCs w:val="40"/>
        </w:rPr>
        <w:t xml:space="preserve"> Сенсорное воспитание дошкольников».</w:t>
      </w:r>
    </w:p>
    <w:p w:rsidR="0059607C" w:rsidRDefault="0059607C" w:rsidP="0059607C">
      <w:pPr>
        <w:pStyle w:val="c7"/>
        <w:shd w:val="clear" w:color="auto" w:fill="FFFFFF"/>
        <w:spacing w:before="0" w:beforeAutospacing="0" w:after="0" w:afterAutospacing="0"/>
        <w:ind w:left="4536" w:right="58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5"/>
          <w:rFonts w:ascii="Calibri" w:hAnsi="Calibri" w:cs="Calibri"/>
          <w:b/>
          <w:bCs/>
          <w:color w:val="000000"/>
          <w:sz w:val="28"/>
          <w:szCs w:val="28"/>
        </w:rPr>
        <w:t>                                                               </w:t>
      </w:r>
      <w:r>
        <w:rPr>
          <w:rStyle w:val="c0"/>
          <w:color w:val="000000"/>
          <w:sz w:val="28"/>
          <w:szCs w:val="28"/>
        </w:rPr>
        <w:t> </w:t>
      </w:r>
    </w:p>
    <w:p w:rsidR="0059607C" w:rsidRDefault="0059607C" w:rsidP="0059607C">
      <w:pPr>
        <w:pStyle w:val="c7"/>
        <w:shd w:val="clear" w:color="auto" w:fill="FFFFFF"/>
        <w:spacing w:before="0" w:beforeAutospacing="0" w:after="0" w:afterAutospacing="0"/>
        <w:ind w:left="2694" w:right="58" w:hanging="1842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Яровая Екатерина Александровна</w:t>
      </w:r>
    </w:p>
    <w:p w:rsidR="0059607C" w:rsidRDefault="0059607C" w:rsidP="0059607C">
      <w:pPr>
        <w:pStyle w:val="c7"/>
        <w:shd w:val="clear" w:color="auto" w:fill="FFFFFF"/>
        <w:spacing w:before="0" w:beforeAutospacing="0" w:after="0" w:afterAutospacing="0"/>
        <w:ind w:left="1843" w:right="58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МБДОУ № 72</w:t>
      </w:r>
    </w:p>
    <w:p w:rsidR="0059607C" w:rsidRDefault="0059607C" w:rsidP="0059607C">
      <w:pPr>
        <w:pStyle w:val="c7"/>
        <w:shd w:val="clear" w:color="auto" w:fill="FFFFFF"/>
        <w:spacing w:before="0" w:beforeAutospacing="0" w:after="0" w:afterAutospacing="0"/>
        <w:ind w:left="3828" w:right="58" w:hanging="851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г.</w:t>
      </w:r>
      <w:r w:rsidR="006F14E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Красноярск</w:t>
      </w:r>
    </w:p>
    <w:p w:rsidR="0059607C" w:rsidRDefault="0059607C" w:rsidP="0059607C">
      <w:pPr>
        <w:pStyle w:val="c7"/>
        <w:shd w:val="clear" w:color="auto" w:fill="FFFFFF"/>
        <w:spacing w:before="0" w:beforeAutospacing="0" w:after="0" w:afterAutospacing="0"/>
        <w:ind w:left="4536" w:right="58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9607C" w:rsidRDefault="0059607C" w:rsidP="006F14E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Активная консультация для педагогов ДОУ по теме: «Сенсорное воспитание детей дошкольного возраста».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повышать уровень компетентности педагогов ДОУ в вопросе реализации  сенсорного воспитания дошкольников.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мероприятия: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 Доклад на тему: «Что такое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сенсорика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и почему так важно ее развивать?»</w:t>
      </w:r>
      <w:r>
        <w:rPr>
          <w:rStyle w:val="c0"/>
          <w:color w:val="000000"/>
          <w:sz w:val="28"/>
          <w:szCs w:val="28"/>
        </w:rPr>
        <w:t> 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Мир входит в сознание человека лишь через дверь органов внешних чувств. Если она закрыта, то он не может войти в него, не может вступить с ним в связь. Мир тогда не существует для сознания.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Б.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Прейер</w:t>
      </w:r>
      <w:proofErr w:type="spellEnd"/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Сенсо́рика</w:t>
      </w:r>
      <w:proofErr w:type="spellEnd"/>
      <w:r>
        <w:rPr>
          <w:rStyle w:val="c0"/>
          <w:color w:val="000000"/>
          <w:sz w:val="28"/>
          <w:szCs w:val="28"/>
        </w:rPr>
        <w:t xml:space="preserve"> (от лат. </w:t>
      </w:r>
      <w:proofErr w:type="spellStart"/>
      <w:r>
        <w:rPr>
          <w:rStyle w:val="c0"/>
          <w:color w:val="000000"/>
          <w:sz w:val="28"/>
          <w:szCs w:val="28"/>
        </w:rPr>
        <w:t>sensus</w:t>
      </w:r>
      <w:proofErr w:type="spellEnd"/>
      <w:r>
        <w:rPr>
          <w:rStyle w:val="c0"/>
          <w:color w:val="000000"/>
          <w:sz w:val="28"/>
          <w:szCs w:val="28"/>
        </w:rPr>
        <w:t xml:space="preserve">, «восприятие») — категория, описывающая непосредственное восприятие ощущений, внешних воздействий. В физиологии </w:t>
      </w:r>
      <w:proofErr w:type="spellStart"/>
      <w:r>
        <w:rPr>
          <w:rStyle w:val="c0"/>
          <w:color w:val="000000"/>
          <w:sz w:val="28"/>
          <w:szCs w:val="28"/>
        </w:rPr>
        <w:t>сенсорика</w:t>
      </w:r>
      <w:proofErr w:type="spellEnd"/>
      <w:r>
        <w:rPr>
          <w:rStyle w:val="c0"/>
          <w:color w:val="000000"/>
          <w:sz w:val="28"/>
          <w:szCs w:val="28"/>
        </w:rPr>
        <w:t xml:space="preserve"> — функция нервной системы, заключающаяся в восприятии внешних раздражителей.</w:t>
      </w:r>
    </w:p>
    <w:p w:rsidR="0059607C" w:rsidRDefault="000A00F7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4" w:history="1">
        <w:r w:rsidR="0059607C" w:rsidRPr="0059607C">
          <w:rPr>
            <w:rStyle w:val="a3"/>
            <w:b/>
            <w:bCs/>
            <w:color w:val="auto"/>
            <w:sz w:val="28"/>
            <w:szCs w:val="28"/>
          </w:rPr>
          <w:t>Сенсорное развитие ребенка</w:t>
        </w:r>
      </w:hyperlink>
      <w:r w:rsidR="0059607C">
        <w:rPr>
          <w:rStyle w:val="c0"/>
          <w:color w:val="000000"/>
          <w:sz w:val="28"/>
          <w:szCs w:val="28"/>
        </w:rPr>
        <w:t> – это способ познания окружающего мира, в основе которого лежит работа органов чувств. Ощущения дают нам представление о разнообразных свойствах окружающей среды и помогают формировать целостные образы предметов. Так, зрительное восприятие предполагает различение объектов окружающего мира по цвету, форме, размеру. Кожное восприятие включает в себя тактильные ощущения (различение предметов по фактуре – гладкое/шершавое, твердое/мягкое), осязательные ощущения (определение формы предмета на ощупь – плоское/объемное), температурные ощущения, барические ощущения (вес, тяжесть).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Сенсорное развитие,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 е. от того насколько совершенно ребенок слышит, видит, осязает окружающее.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Уровень чувствительности к сенсорным раздражителям у всех нас существенно различается и зависит он от трех факторов: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Первый фактор — это врожденные качества: абсолютный слух, повышенное обоняние генетически наследуются, равно как и возможность врожденных аномалий — слепота, глухота и т.п.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Второй фактор — состояние органов чувств: на них может повлиять травма или болезнь.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Третий фактор — это развитие органов чувств и восприятия, как в процессе спонтанного познания мира, так и в ходе специального обучения. Например, никто не станет сомневаться, что у человека, который с детства пробовал разнообразные блюда разных национальных кухонь, вкус будет гораздо тоньше, чем у того, кто ел только каши и макароны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Что такое сенсорные эталоны?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Чему же и как учить ребенка? Первая и главная задача — предоставлять ребенку самые разнообразные предметы для обследования и обращать  его внимание на их свойства. Но этого недостаточно для полноценного развития восприятия.  Ребенок  должен научиться определять отношение выявленных или рассматриваемых свойств данного предмета к другим свойствам или предметам. Для этого существуют специальные «мерки» — именно на их освоение и должны быть направлены основные усилия. Эти мерки называют «сенсорными эталонами».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«Сенсорные эталоны» представляют собой общепринятые образцы внешних свой</w:t>
      </w:r>
      <w:proofErr w:type="gramStart"/>
      <w:r>
        <w:rPr>
          <w:rStyle w:val="c0"/>
          <w:color w:val="000000"/>
          <w:sz w:val="28"/>
          <w:szCs w:val="28"/>
        </w:rPr>
        <w:t>ств  пр</w:t>
      </w:r>
      <w:proofErr w:type="gramEnd"/>
      <w:r>
        <w:rPr>
          <w:rStyle w:val="c0"/>
          <w:color w:val="000000"/>
          <w:sz w:val="28"/>
          <w:szCs w:val="28"/>
        </w:rPr>
        <w:t>едметов.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Сенсорными эталонами мы, взрослые, владеем, совершенно о них не задумываясь.  Ребенок оперирует ими с той же легкостью лишь к пяти годам.  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Сенсорные эталоны:</w:t>
      </w:r>
      <w:r>
        <w:rPr>
          <w:rStyle w:val="c0"/>
          <w:color w:val="000000"/>
          <w:sz w:val="28"/>
          <w:szCs w:val="28"/>
        </w:rPr>
        <w:t> 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Эталоны цвета -   семь цветов спектра и их оттенки по светлоте и насыщенности.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Эталоны формы — геометрические фигуры; величины — метрическая система мер.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Слуховые эталоны — это </w:t>
      </w:r>
      <w:proofErr w:type="spellStart"/>
      <w:r>
        <w:rPr>
          <w:rStyle w:val="c0"/>
          <w:color w:val="000000"/>
          <w:sz w:val="28"/>
          <w:szCs w:val="28"/>
        </w:rPr>
        <w:t>звуковысотные</w:t>
      </w:r>
      <w:proofErr w:type="spellEnd"/>
      <w:r>
        <w:rPr>
          <w:rStyle w:val="c0"/>
          <w:color w:val="000000"/>
          <w:sz w:val="28"/>
          <w:szCs w:val="28"/>
        </w:rPr>
        <w:t xml:space="preserve"> отношения, музыкальные ноты, фонемы родного языка.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Вкусы мы делим на </w:t>
      </w:r>
      <w:proofErr w:type="gramStart"/>
      <w:r>
        <w:rPr>
          <w:rStyle w:val="c0"/>
          <w:color w:val="000000"/>
          <w:sz w:val="28"/>
          <w:szCs w:val="28"/>
        </w:rPr>
        <w:t>сладкий</w:t>
      </w:r>
      <w:proofErr w:type="gramEnd"/>
      <w:r>
        <w:rPr>
          <w:rStyle w:val="c0"/>
          <w:color w:val="000000"/>
          <w:sz w:val="28"/>
          <w:szCs w:val="28"/>
        </w:rPr>
        <w:t>, соленый, горький и кислый.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Запахи — на тяжелые и легкие, сладкие, горькие, свежие и т.д.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Оказание помощи детям в освоении сенсорных эталонов – это главная задача взрослых, и педагогов, и родителей. Ведь чтобы различие оказалось зафиксированным в сознании ребенка, его необходимо назвать, подчеркнуть и неоднократно напоминать о нем.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Значение сенсорного воспитания состоит в том, что оно</w:t>
      </w:r>
      <w:r>
        <w:rPr>
          <w:rStyle w:val="c0"/>
          <w:color w:val="000000"/>
          <w:sz w:val="28"/>
          <w:szCs w:val="28"/>
        </w:rPr>
        <w:t>: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является основой для интеллектуального развития;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упорядочивает хаотичные представления ребенка, полученные при взаимодействии с внешним миром;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развивает наблюдательность;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готовит к реальной жизни;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позитивно влияет на эстетическое чувство;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является основой для развития воображения;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 развивает внимание;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дает ребенку возможность овладеть новыми способами предметно-познавательной деятельности;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обеспечивает усвоение сенсорных эталонов;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обеспечивает освоение навыков учебной деятельности;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влияет на расширение словарного запаса ребенка;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влияет на развитие зрительной, слуховой, моторной, образной и др. видов памяти.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повседневной жизни ребенок сталкивается с многообразием форм, красок - это и любимые игрушки, и окружающие предметы. Видит он и произведения искусства - картины, скульптуры, слышит музыку; но если усвоение этих знаний происходит стихийно, без руководства взрослых, оно часто оказывается поверхностным. Здесь и приходит на помощь сенсорное воспитание - последовательное, планомерное ознакомление детей с сенсорной культурой человечества.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Перед сенсорным воспитанием стоят разные  задачи: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раннем возрасте: накопление представлений о цвете, форме, величине (важно, чтобы эти представления были разнообразными).      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 среднем дошкольном возрасте: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формирование сенсорных эталонов;  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обучение детей способам обследование предметов;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обучение группировке предметов по одному или нескольким признакам;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развитие у детей аналитического восприятия - умения разбираться в сочетании цветов, расчленять форму предметов, выделять отдельные величины.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старшем дошкольном возрасте: различение речевых звуков и различение восприятия начертания букв  (при усвоении грамоты).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Низкий уровень сенсорного развития сильно снижает возможность успешного обучения ребенка в школе. Сенсорному развитию ребенка необходимо уделять внимание на протяжении всего дошкольного детства. Однажды выученные названия цветов, освоенные понятия геометрических форм без постоянной тренировки и повторения забываются.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знакомить ребенка с признаками предметов?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Лучше всего это делать по принципу «трехступенчатого урока» (Мария </w:t>
      </w:r>
      <w:proofErr w:type="spellStart"/>
      <w:r>
        <w:rPr>
          <w:rStyle w:val="c0"/>
          <w:color w:val="000000"/>
          <w:sz w:val="28"/>
          <w:szCs w:val="28"/>
        </w:rPr>
        <w:t>Монтессори</w:t>
      </w:r>
      <w:proofErr w:type="spellEnd"/>
      <w:r>
        <w:rPr>
          <w:rStyle w:val="c0"/>
          <w:color w:val="000000"/>
          <w:sz w:val="28"/>
          <w:szCs w:val="28"/>
        </w:rPr>
        <w:t>):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 Сначала происходит презентация нового свойства ребенку (например, взрослый называет и показывает карточку красного цвета).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 Затем педагог предлагает различные задания на закрепление осваиваемого понятия (игра «Покажи такого же цвета»).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3. </w:t>
      </w:r>
      <w:proofErr w:type="gramStart"/>
      <w:r>
        <w:rPr>
          <w:rStyle w:val="c0"/>
          <w:color w:val="000000"/>
          <w:sz w:val="28"/>
          <w:szCs w:val="28"/>
        </w:rPr>
        <w:t>Самостоятельное называние ребенком освоенного понятия (взрослый задает вопрос: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«Какого цвета этот предмет?»).</w:t>
      </w:r>
      <w:proofErr w:type="gramEnd"/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Для непрерывного сенсорного развития необходимо регулярно подкреплять знания практическими наблюдениями и упражнениями. Повторять и закреплять в памяти </w:t>
      </w:r>
      <w:proofErr w:type="gramStart"/>
      <w:r>
        <w:rPr>
          <w:rStyle w:val="c0"/>
          <w:color w:val="000000"/>
          <w:sz w:val="28"/>
          <w:szCs w:val="28"/>
        </w:rPr>
        <w:t>изученное</w:t>
      </w:r>
      <w:proofErr w:type="gramEnd"/>
      <w:r>
        <w:rPr>
          <w:rStyle w:val="c0"/>
          <w:color w:val="000000"/>
          <w:sz w:val="28"/>
          <w:szCs w:val="28"/>
        </w:rPr>
        <w:t>, можно и в игровой форме.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lastRenderedPageBreak/>
        <w:t>Почему еще важно сенсорное развитие?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Мария </w:t>
      </w:r>
      <w:proofErr w:type="spellStart"/>
      <w:r>
        <w:rPr>
          <w:rStyle w:val="c0"/>
          <w:color w:val="000000"/>
          <w:sz w:val="28"/>
          <w:szCs w:val="28"/>
        </w:rPr>
        <w:t>Монтессори</w:t>
      </w:r>
      <w:proofErr w:type="spellEnd"/>
      <w:r>
        <w:rPr>
          <w:rStyle w:val="c0"/>
          <w:color w:val="000000"/>
          <w:sz w:val="28"/>
          <w:szCs w:val="28"/>
        </w:rPr>
        <w:t xml:space="preserve"> считала, что сенсорное развитие тесно связано с </w:t>
      </w:r>
      <w:proofErr w:type="gramStart"/>
      <w:r>
        <w:rPr>
          <w:rStyle w:val="c0"/>
          <w:color w:val="000000"/>
          <w:sz w:val="28"/>
          <w:szCs w:val="28"/>
        </w:rPr>
        <w:t>эстетическим</w:t>
      </w:r>
      <w:proofErr w:type="gramEnd"/>
      <w:r>
        <w:rPr>
          <w:rStyle w:val="c0"/>
          <w:color w:val="000000"/>
          <w:sz w:val="28"/>
          <w:szCs w:val="28"/>
        </w:rPr>
        <w:t xml:space="preserve">. Чем более человек способен ощущать тонкие различия цветовых оттенков и музыкальных тонов, изысканных ароматов и вкусов, тем более он склонен воспринимать и </w:t>
      </w:r>
      <w:proofErr w:type="gramStart"/>
      <w:r>
        <w:rPr>
          <w:rStyle w:val="c0"/>
          <w:color w:val="000000"/>
          <w:sz w:val="28"/>
          <w:szCs w:val="28"/>
        </w:rPr>
        <w:t>наслаждаться красотой окружающего мира и тем более развито</w:t>
      </w:r>
      <w:proofErr w:type="gramEnd"/>
      <w:r>
        <w:rPr>
          <w:rStyle w:val="c0"/>
          <w:color w:val="000000"/>
          <w:sz w:val="28"/>
          <w:szCs w:val="28"/>
        </w:rPr>
        <w:t xml:space="preserve"> его эстетическое чувство. Наоборот, если сенсорный опыт невелик, ощущения не утончены, необходимы грубые и сильные раздражители, которые позволят получать удовлетворение от восприятия – вспомните яркие, вульгарные, кричащие цвета рекламных щитов, зашкаливающие децибелы на концертах или в кино.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Мария </w:t>
      </w:r>
      <w:proofErr w:type="spellStart"/>
      <w:r>
        <w:rPr>
          <w:rStyle w:val="c0"/>
          <w:color w:val="000000"/>
          <w:sz w:val="28"/>
          <w:szCs w:val="28"/>
        </w:rPr>
        <w:t>Монтессори</w:t>
      </w:r>
      <w:proofErr w:type="spellEnd"/>
      <w:r>
        <w:rPr>
          <w:rStyle w:val="c0"/>
          <w:color w:val="000000"/>
          <w:sz w:val="28"/>
          <w:szCs w:val="28"/>
        </w:rPr>
        <w:t xml:space="preserve"> также отмечала связь сенсорного развития с развитием воображения. Ведь утонченные органы чувств могут выделять малозаметные свойства, детали объектов внешнего мира, которые послужат прекрасной основой для создания необычного образа.</w:t>
      </w:r>
    </w:p>
    <w:p w:rsidR="0059607C" w:rsidRDefault="0059607C" w:rsidP="005960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B3028A" w:rsidRDefault="006F14E4"/>
    <w:sectPr w:rsidR="00B3028A" w:rsidSect="00361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607C"/>
    <w:rsid w:val="000A00F7"/>
    <w:rsid w:val="003612E4"/>
    <w:rsid w:val="003A0220"/>
    <w:rsid w:val="004607C8"/>
    <w:rsid w:val="0059607C"/>
    <w:rsid w:val="006A416E"/>
    <w:rsid w:val="006F14E4"/>
    <w:rsid w:val="00D8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9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9607C"/>
  </w:style>
  <w:style w:type="character" w:customStyle="1" w:styleId="c11">
    <w:name w:val="c11"/>
    <w:basedOn w:val="a0"/>
    <w:rsid w:val="0059607C"/>
  </w:style>
  <w:style w:type="paragraph" w:customStyle="1" w:styleId="c7">
    <w:name w:val="c7"/>
    <w:basedOn w:val="a"/>
    <w:rsid w:val="0059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607C"/>
  </w:style>
  <w:style w:type="character" w:customStyle="1" w:styleId="c12">
    <w:name w:val="c12"/>
    <w:basedOn w:val="a0"/>
    <w:rsid w:val="0059607C"/>
  </w:style>
  <w:style w:type="paragraph" w:customStyle="1" w:styleId="c18">
    <w:name w:val="c18"/>
    <w:basedOn w:val="a"/>
    <w:rsid w:val="0059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607C"/>
  </w:style>
  <w:style w:type="paragraph" w:customStyle="1" w:styleId="c3">
    <w:name w:val="c3"/>
    <w:basedOn w:val="a"/>
    <w:rsid w:val="0059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60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ped-kopilka.ru/vospitateljam/metodicheskie-rekomendaci/sensornoe-vospitanie-doshkolnikov-v-procese-igr.html&amp;sa=D&amp;usg=AFQjCNFiblmnF2VmnlGq1WBynM6xyZI5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1175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</dc:creator>
  <cp:keywords/>
  <dc:description/>
  <cp:lastModifiedBy>Света</cp:lastModifiedBy>
  <cp:revision>4</cp:revision>
  <dcterms:created xsi:type="dcterms:W3CDTF">2016-11-27T12:53:00Z</dcterms:created>
  <dcterms:modified xsi:type="dcterms:W3CDTF">2016-11-27T13:59:00Z</dcterms:modified>
</cp:coreProperties>
</file>