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F5" w:rsidRPr="009F4AF5" w:rsidRDefault="009F4AF5" w:rsidP="009F4AF5">
      <w:pPr>
        <w:spacing w:after="0"/>
        <w:ind w:right="140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F4A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Список литературы</w:t>
      </w:r>
    </w:p>
    <w:p w:rsidR="009F4AF5" w:rsidRPr="00236E80" w:rsidRDefault="009F4AF5" w:rsidP="009F4AF5">
      <w:pPr>
        <w:spacing w:after="0"/>
        <w:ind w:right="1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4AF5" w:rsidRPr="00236E80" w:rsidRDefault="009F4AF5" w:rsidP="009F4A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E80">
        <w:rPr>
          <w:rFonts w:ascii="Times New Roman" w:hAnsi="Times New Roman" w:cs="Times New Roman"/>
          <w:sz w:val="28"/>
          <w:szCs w:val="28"/>
        </w:rPr>
        <w:t>Машукова Ю.М. Степ-гимнастика в детском саду /научно-практический журнал «Инструктор по физкультуре» № 4. 2009.</w:t>
      </w:r>
    </w:p>
    <w:p w:rsidR="009F4AF5" w:rsidRPr="00236E80" w:rsidRDefault="009F4AF5" w:rsidP="009F4A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E80">
        <w:rPr>
          <w:rFonts w:ascii="Times New Roman" w:hAnsi="Times New Roman" w:cs="Times New Roman"/>
          <w:sz w:val="28"/>
          <w:szCs w:val="28"/>
        </w:rPr>
        <w:t>Степ-аэробика / журнал «Здоровье – спорт» №2. 2010.</w:t>
      </w:r>
    </w:p>
    <w:p w:rsidR="009F4AF5" w:rsidRPr="00236E80" w:rsidRDefault="009F4AF5" w:rsidP="009F4A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E80">
        <w:rPr>
          <w:rFonts w:ascii="Times New Roman" w:hAnsi="Times New Roman" w:cs="Times New Roman"/>
          <w:sz w:val="28"/>
          <w:szCs w:val="28"/>
        </w:rPr>
        <w:t>Чудо-платформа / журнал «Обруч» № 6. 2008</w:t>
      </w:r>
    </w:p>
    <w:p w:rsidR="009F4AF5" w:rsidRPr="00236E80" w:rsidRDefault="009F4AF5" w:rsidP="009F4AF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6E80">
        <w:rPr>
          <w:rStyle w:val="c3"/>
          <w:color w:val="000000"/>
          <w:sz w:val="28"/>
          <w:szCs w:val="28"/>
        </w:rPr>
        <w:t>Борисова М.М. Степ-аэробика в работе с дошкольниками // Детский сад от А до Я. 2012, №6 С 94-99.</w:t>
      </w:r>
    </w:p>
    <w:p w:rsidR="009F4AF5" w:rsidRPr="00236E80" w:rsidRDefault="009F4AF5" w:rsidP="009F4AF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236E80">
        <w:rPr>
          <w:rStyle w:val="c3"/>
          <w:color w:val="000000"/>
          <w:sz w:val="28"/>
          <w:szCs w:val="28"/>
        </w:rPr>
        <w:t>Раскатова Г.В., Белова Т.А. Использование степ-платформы в оздоровительной работе с детьми // Справочник старшего воспитателя дошкольного учреждения. 2009, №7 С. 47-51.</w:t>
      </w:r>
    </w:p>
    <w:p w:rsidR="009F4AF5" w:rsidRPr="00236E80" w:rsidRDefault="009F4AF5" w:rsidP="009F4AF5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36E80">
        <w:rPr>
          <w:color w:val="000000"/>
          <w:sz w:val="28"/>
          <w:szCs w:val="28"/>
        </w:rPr>
        <w:t>Лечебно - профилактический танец</w:t>
      </w:r>
      <w:r w:rsidR="00B33D71">
        <w:rPr>
          <w:color w:val="000000"/>
          <w:sz w:val="28"/>
          <w:szCs w:val="28"/>
        </w:rPr>
        <w:t xml:space="preserve"> «Фитнес - денс». </w:t>
      </w:r>
      <w:r w:rsidR="009D414D">
        <w:rPr>
          <w:color w:val="000000"/>
          <w:sz w:val="28"/>
          <w:szCs w:val="28"/>
        </w:rPr>
        <w:t xml:space="preserve">СПб: Детство  </w:t>
      </w:r>
      <w:r w:rsidRPr="00236E80">
        <w:rPr>
          <w:color w:val="000000"/>
          <w:sz w:val="28"/>
          <w:szCs w:val="28"/>
        </w:rPr>
        <w:t>- Пресс, 2007</w:t>
      </w:r>
    </w:p>
    <w:p w:rsidR="009F4AF5" w:rsidRDefault="009F4AF5" w:rsidP="009F4AF5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36E80">
        <w:rPr>
          <w:color w:val="000000"/>
          <w:sz w:val="28"/>
          <w:szCs w:val="28"/>
        </w:rPr>
        <w:t>Здоровьесберегающая система дошкольного образовательного учреждения. Павлова  М.А, Лысогорская М.В. Волгоград 2009</w:t>
      </w:r>
    </w:p>
    <w:p w:rsidR="009F4AF5" w:rsidRPr="00340BA0" w:rsidRDefault="009F4AF5" w:rsidP="009F4AF5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40BA0">
        <w:rPr>
          <w:sz w:val="28"/>
          <w:szCs w:val="28"/>
        </w:rPr>
        <w:t>Кузина И. Степ – аэробика не просто мода // Обруч. – 2005. - № 1. – С. 40</w:t>
      </w:r>
    </w:p>
    <w:p w:rsidR="009F4AF5" w:rsidRPr="00340BA0" w:rsidRDefault="009F4AF5" w:rsidP="009F4AF5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40BA0">
        <w:rPr>
          <w:sz w:val="28"/>
          <w:szCs w:val="28"/>
        </w:rPr>
        <w:t>Погонцева Л. Скамейка – степ // Обруч. – 2003. - № 2. – С. 33</w:t>
      </w:r>
    </w:p>
    <w:p w:rsidR="009F4AF5" w:rsidRPr="00B33D71" w:rsidRDefault="009F4AF5" w:rsidP="009F4AF5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40BA0">
        <w:rPr>
          <w:sz w:val="28"/>
          <w:szCs w:val="28"/>
        </w:rPr>
        <w:t>Стрельникова Н. В. «Степ – Данс» - шаг навстречу здоровью // Дошкольная педагогика. – 2011. - № 1. – С. 6</w:t>
      </w:r>
    </w:p>
    <w:p w:rsidR="00B33D71" w:rsidRPr="00340BA0" w:rsidRDefault="00B33D71" w:rsidP="00B33D7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CF0168" w:rsidRDefault="00CF0168" w:rsidP="007863E0">
      <w:pPr>
        <w:spacing w:line="360" w:lineRule="auto"/>
        <w:jc w:val="both"/>
      </w:pPr>
    </w:p>
    <w:sectPr w:rsidR="00CF0168" w:rsidSect="00A1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B41"/>
    <w:multiLevelType w:val="hybridMultilevel"/>
    <w:tmpl w:val="99747536"/>
    <w:lvl w:ilvl="0" w:tplc="0EB82FD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E610AF"/>
    <w:multiLevelType w:val="multilevel"/>
    <w:tmpl w:val="9910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0DA"/>
    <w:rsid w:val="007470DA"/>
    <w:rsid w:val="007863E0"/>
    <w:rsid w:val="009D414D"/>
    <w:rsid w:val="009F4AF5"/>
    <w:rsid w:val="00A1226B"/>
    <w:rsid w:val="00B33D71"/>
    <w:rsid w:val="00CF0168"/>
    <w:rsid w:val="00E6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4AF5"/>
  </w:style>
  <w:style w:type="character" w:customStyle="1" w:styleId="c5">
    <w:name w:val="c5"/>
    <w:basedOn w:val="a0"/>
    <w:rsid w:val="0078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4AF5"/>
  </w:style>
  <w:style w:type="character" w:customStyle="1" w:styleId="c5">
    <w:name w:val="c5"/>
    <w:basedOn w:val="a0"/>
    <w:rsid w:val="00786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Света</cp:lastModifiedBy>
  <cp:revision>2</cp:revision>
  <dcterms:created xsi:type="dcterms:W3CDTF">2017-02-25T14:59:00Z</dcterms:created>
  <dcterms:modified xsi:type="dcterms:W3CDTF">2017-02-25T14:59:00Z</dcterms:modified>
</cp:coreProperties>
</file>