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2A" w:rsidRDefault="00A5722A" w:rsidP="00883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22A" w:rsidRDefault="00A5722A" w:rsidP="00A57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22A" w:rsidRDefault="00A5722A" w:rsidP="00A57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BAE" w:rsidRDefault="0088306B" w:rsidP="00A57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Света\Рабочий стол\загайнова на сайт документ\Attachments_dou72@bk.ru_2017-09-11_10-40-54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загайнова на сайт документ\Attachments_dou72@bk.ru_2017-09-11_10-40-54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AE" w:rsidRPr="00A06473" w:rsidRDefault="00B96BAE" w:rsidP="00B9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A064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6473">
        <w:rPr>
          <w:rFonts w:ascii="Times New Roman" w:hAnsi="Times New Roman" w:cs="Times New Roman"/>
          <w:sz w:val="28"/>
          <w:szCs w:val="28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- Порядок) является локальным нормативным актом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A0647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«Детский сад № 72</w:t>
      </w:r>
      <w:r w:rsidRPr="00A06473">
        <w:rPr>
          <w:rFonts w:ascii="Times New Roman" w:hAnsi="Times New Roman" w:cs="Times New Roman"/>
          <w:sz w:val="28"/>
          <w:szCs w:val="28"/>
        </w:rPr>
        <w:t>» (далее -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ДОУ) и регламентирует доступ педагогических работников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proofErr w:type="gramEnd"/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06473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п. 7 ч. 3 статьи 47 Федерального закона от 29 .12. 2012 г. № 273-ФЗ «Об образовании в Российской Федерации».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06473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обеспечивается с целью качественного осуществления педагогической, научной, методической или исследовательской деятельности.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06473">
        <w:rPr>
          <w:rFonts w:ascii="Times New Roman" w:hAnsi="Times New Roman" w:cs="Times New Roman"/>
          <w:sz w:val="28"/>
          <w:szCs w:val="28"/>
        </w:rPr>
        <w:t>Настоящий Порядок действует вплоть до принятия нового локального нормативного акта.</w:t>
      </w:r>
    </w:p>
    <w:p w:rsidR="00B96BAE" w:rsidRPr="00A06473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AE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информационно-телекоммуникационной сети Интернет</w:t>
      </w:r>
    </w:p>
    <w:p w:rsidR="00B96BAE" w:rsidRPr="00A06473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06473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информационно-телекоммуникационной сети Интернет  осуществляется с персональных компьютеров, ноутбуков, планшетных компьютеров и т.п., установленных в помещениях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 и подключенных к сети Интернет, в пределах установленного лимита на входящий трафик, а также возможности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 по оплате трафика.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06473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производится с использованием ограничений </w:t>
      </w:r>
      <w:proofErr w:type="spellStart"/>
      <w:proofErr w:type="gramStart"/>
      <w:r w:rsidRPr="00A06473">
        <w:rPr>
          <w:rFonts w:ascii="Times New Roman" w:hAnsi="Times New Roman" w:cs="Times New Roman"/>
          <w:sz w:val="28"/>
          <w:szCs w:val="28"/>
        </w:rPr>
        <w:t>Интернет-фильтра</w:t>
      </w:r>
      <w:proofErr w:type="spellEnd"/>
      <w:proofErr w:type="gramEnd"/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Pr="00A06473">
        <w:rPr>
          <w:rFonts w:ascii="Times New Roman" w:hAnsi="Times New Roman" w:cs="Times New Roman"/>
          <w:sz w:val="28"/>
          <w:szCs w:val="28"/>
        </w:rPr>
        <w:t xml:space="preserve">редоставление доступа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06473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 xml:space="preserve">ДОУ педагогическому работнику осуществляется </w:t>
      </w:r>
      <w:r>
        <w:rPr>
          <w:rFonts w:ascii="Times New Roman" w:hAnsi="Times New Roman" w:cs="Times New Roman"/>
          <w:sz w:val="28"/>
          <w:szCs w:val="28"/>
        </w:rPr>
        <w:t>системным администратором (</w:t>
      </w:r>
      <w:r w:rsidRPr="00A06473">
        <w:rPr>
          <w:rFonts w:ascii="Times New Roman" w:hAnsi="Times New Roman" w:cs="Times New Roman"/>
          <w:sz w:val="28"/>
          <w:szCs w:val="28"/>
        </w:rPr>
        <w:t>заместителем заведующего по УВР</w:t>
      </w:r>
      <w:r>
        <w:rPr>
          <w:rFonts w:ascii="Times New Roman" w:hAnsi="Times New Roman" w:cs="Times New Roman"/>
          <w:sz w:val="28"/>
          <w:szCs w:val="28"/>
        </w:rPr>
        <w:t xml:space="preserve"> или старшим воспитателем)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B96BAE" w:rsidRPr="00A06473" w:rsidRDefault="00B96BAE" w:rsidP="00B96BA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6BAE" w:rsidRPr="00A06473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базам данных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06473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базам данных свободного доступа: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 xml:space="preserve">- профессиональные базы данных (сайт Министерства образования и науки РФ, сайт Министерства образования Красноярского края, сайт Красноярского </w:t>
      </w:r>
      <w:r w:rsidRPr="00A0647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информационно-методического центра, </w:t>
      </w:r>
      <w:proofErr w:type="spellStart"/>
      <w:r w:rsidRPr="00A0647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06473">
        <w:rPr>
          <w:rFonts w:ascii="Times New Roman" w:hAnsi="Times New Roman" w:cs="Times New Roman"/>
          <w:sz w:val="28"/>
          <w:szCs w:val="28"/>
        </w:rPr>
        <w:t>, дистанционные научно-практические конференции и т.д.);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06473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размещается на сайте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ДОУ.</w:t>
      </w:r>
    </w:p>
    <w:p w:rsidR="00B96BAE" w:rsidRPr="00A06473" w:rsidRDefault="00B96BAE" w:rsidP="00B96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BAE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учебным и методическим материалам</w:t>
      </w:r>
    </w:p>
    <w:p w:rsidR="00B96BAE" w:rsidRPr="00A06473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06473"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 М</w:t>
      </w:r>
      <w:r w:rsidR="00407128"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ДОУ, находятся в открытом доступе.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06473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06473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</w:t>
      </w:r>
      <w:r>
        <w:rPr>
          <w:rFonts w:ascii="Times New Roman" w:hAnsi="Times New Roman" w:cs="Times New Roman"/>
          <w:sz w:val="28"/>
          <w:szCs w:val="28"/>
        </w:rPr>
        <w:t xml:space="preserve">ких материалов осуществляет заместителем заведующего </w:t>
      </w:r>
      <w:r w:rsidRPr="00A06473">
        <w:rPr>
          <w:rFonts w:ascii="Times New Roman" w:hAnsi="Times New Roman" w:cs="Times New Roman"/>
          <w:sz w:val="28"/>
          <w:szCs w:val="28"/>
        </w:rPr>
        <w:t>по УВР</w:t>
      </w:r>
      <w:r>
        <w:rPr>
          <w:rFonts w:ascii="Times New Roman" w:hAnsi="Times New Roman" w:cs="Times New Roman"/>
          <w:sz w:val="28"/>
          <w:szCs w:val="28"/>
        </w:rPr>
        <w:t xml:space="preserve"> и старший воспитатель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A06473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материалы определяет заместитель заведующего </w:t>
      </w:r>
      <w:r w:rsidRPr="00A06473">
        <w:rPr>
          <w:rFonts w:ascii="Times New Roman" w:hAnsi="Times New Roman" w:cs="Times New Roman"/>
          <w:sz w:val="28"/>
          <w:szCs w:val="28"/>
        </w:rPr>
        <w:t xml:space="preserve"> по УВР</w:t>
      </w:r>
      <w:r>
        <w:rPr>
          <w:rFonts w:ascii="Times New Roman" w:hAnsi="Times New Roman" w:cs="Times New Roman"/>
          <w:sz w:val="28"/>
          <w:szCs w:val="28"/>
        </w:rPr>
        <w:t xml:space="preserve"> или старший воспитатель</w:t>
      </w:r>
      <w:r w:rsidRPr="00A06473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запрашиваемого материала.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06473">
        <w:rPr>
          <w:rFonts w:ascii="Times New Roman" w:hAnsi="Times New Roman" w:cs="Times New Roman"/>
          <w:sz w:val="28"/>
          <w:szCs w:val="28"/>
        </w:rPr>
        <w:t>Выдача педагогическом</w:t>
      </w:r>
      <w:r>
        <w:rPr>
          <w:rFonts w:ascii="Times New Roman" w:hAnsi="Times New Roman" w:cs="Times New Roman"/>
          <w:sz w:val="28"/>
          <w:szCs w:val="28"/>
        </w:rPr>
        <w:t>у работнику и сдача им учебных и</w:t>
      </w:r>
      <w:r w:rsidRPr="00A06473">
        <w:rPr>
          <w:rFonts w:ascii="Times New Roman" w:hAnsi="Times New Roman" w:cs="Times New Roman"/>
          <w:sz w:val="28"/>
          <w:szCs w:val="28"/>
        </w:rPr>
        <w:t xml:space="preserve"> методических материалов фиксируются в журнале выдачи.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A06473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не допускается удаление или изменение  педагогическими работниками информации на этих носителях.</w:t>
      </w:r>
    </w:p>
    <w:p w:rsidR="00407128" w:rsidRPr="00266BDA" w:rsidRDefault="00407128" w:rsidP="0040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6473">
        <w:rPr>
          <w:rFonts w:ascii="Times New Roman" w:hAnsi="Times New Roman" w:cs="Times New Roman"/>
          <w:sz w:val="28"/>
          <w:szCs w:val="28"/>
        </w:rPr>
        <w:t>. Контроль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заведующего </w:t>
      </w:r>
      <w:r w:rsidRPr="00A06473">
        <w:rPr>
          <w:rFonts w:ascii="Times New Roman" w:hAnsi="Times New Roman" w:cs="Times New Roman"/>
          <w:sz w:val="28"/>
          <w:szCs w:val="28"/>
        </w:rPr>
        <w:t>по УВР</w:t>
      </w:r>
      <w:r>
        <w:rPr>
          <w:rFonts w:ascii="Times New Roman" w:hAnsi="Times New Roman" w:cs="Times New Roman"/>
          <w:sz w:val="28"/>
          <w:szCs w:val="28"/>
        </w:rPr>
        <w:t xml:space="preserve"> и старший воспитатель МАДОУ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407128" w:rsidRDefault="00407128" w:rsidP="00407128"/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BAE" w:rsidRPr="00A06473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A06473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473">
        <w:rPr>
          <w:rFonts w:ascii="Times New Roman" w:hAnsi="Times New Roman" w:cs="Times New Roman"/>
          <w:sz w:val="28"/>
          <w:szCs w:val="28"/>
        </w:rPr>
        <w:t>- без ограничения в групповых помещениях, физкультурном и музыкальном залах и иным помещениям и местам проведения  непосредственно образовательной деятельности во время, отведенное в расписании занятий;</w:t>
      </w:r>
      <w:proofErr w:type="gramEnd"/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473">
        <w:rPr>
          <w:rFonts w:ascii="Times New Roman" w:hAnsi="Times New Roman" w:cs="Times New Roman"/>
          <w:sz w:val="28"/>
          <w:szCs w:val="28"/>
        </w:rPr>
        <w:t>- в групповых помещениях, физкультурном и музыкальном залах и иных помещениях и местах организации образовательной деятельности вне времени, определённого расписанием занятий, по согласованию с работником, ответственным за данное помещение.</w:t>
      </w:r>
      <w:proofErr w:type="gramEnd"/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 И</w:t>
      </w:r>
      <w:r w:rsidRPr="00A06473">
        <w:rPr>
          <w:rFonts w:ascii="Times New Roman" w:hAnsi="Times New Roman" w:cs="Times New Roman"/>
          <w:sz w:val="28"/>
          <w:szCs w:val="28"/>
        </w:rPr>
        <w:t xml:space="preserve">спользование движимых (переносных)  материально-технических средств обеспечения образовательной деятельности (экран, проектор, </w:t>
      </w:r>
      <w:proofErr w:type="spellStart"/>
      <w:r w:rsidRPr="00A06473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A06473">
        <w:rPr>
          <w:rFonts w:ascii="Times New Roman" w:hAnsi="Times New Roman" w:cs="Times New Roman"/>
          <w:sz w:val="28"/>
          <w:szCs w:val="28"/>
        </w:rPr>
        <w:t xml:space="preserve"> и др.) осуществляется с разр</w:t>
      </w:r>
      <w:r>
        <w:rPr>
          <w:rFonts w:ascii="Times New Roman" w:hAnsi="Times New Roman" w:cs="Times New Roman"/>
          <w:sz w:val="28"/>
          <w:szCs w:val="28"/>
        </w:rPr>
        <w:t>ешения заместителя заведующего</w:t>
      </w:r>
      <w:r w:rsidRPr="00A06473">
        <w:rPr>
          <w:rFonts w:ascii="Times New Roman" w:hAnsi="Times New Roman" w:cs="Times New Roman"/>
          <w:sz w:val="28"/>
          <w:szCs w:val="28"/>
        </w:rPr>
        <w:t xml:space="preserve"> по УВР</w:t>
      </w:r>
      <w:r>
        <w:rPr>
          <w:rFonts w:ascii="Times New Roman" w:hAnsi="Times New Roman" w:cs="Times New Roman"/>
          <w:sz w:val="28"/>
          <w:szCs w:val="28"/>
        </w:rPr>
        <w:t xml:space="preserve"> или старшего воспитателя</w:t>
      </w:r>
      <w:r w:rsidRPr="00A06473">
        <w:rPr>
          <w:rFonts w:ascii="Times New Roman" w:hAnsi="Times New Roman" w:cs="Times New Roman"/>
          <w:sz w:val="28"/>
          <w:szCs w:val="28"/>
        </w:rPr>
        <w:t>, ответственного за сохранность и использование соответствующих средств.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5.3. Выдача педагогическому работнику и сдача им  движимых (переносных) материально-технических средств обеспечения образовательной деятельности фиксируются в жу</w:t>
      </w:r>
      <w:r>
        <w:rPr>
          <w:rFonts w:ascii="Times New Roman" w:hAnsi="Times New Roman" w:cs="Times New Roman"/>
          <w:sz w:val="28"/>
          <w:szCs w:val="28"/>
        </w:rPr>
        <w:t>рнале выдачи материальных ценностей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5.4. Для копирования и тиражирования учебных и методических материалов педагогические работники имеют право пользования копировальным аппаратом в методическом кабинете во время дневного сна детей (13.00 – 15.00).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5.5. Педагогический работник может сделать не более 40 копий страниц формата А-4 в течение одного месяца. Количество сделанных копий (страниц формата А-4) при каждом копировании фиксируется педагогически работником в журнале использования копировального аппарата.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5.6. Для распечатывания учебных и методических материалов педагогические работники имеют право пользоваться принтером.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5.</w:t>
      </w:r>
      <w:r w:rsidR="00407128">
        <w:rPr>
          <w:rFonts w:ascii="Times New Roman" w:hAnsi="Times New Roman" w:cs="Times New Roman"/>
          <w:sz w:val="28"/>
          <w:szCs w:val="28"/>
        </w:rPr>
        <w:t>7</w:t>
      </w:r>
      <w:r w:rsidRPr="00A06473">
        <w:rPr>
          <w:rFonts w:ascii="Times New Roman" w:hAnsi="Times New Roman" w:cs="Times New Roman"/>
          <w:sz w:val="28"/>
          <w:szCs w:val="28"/>
        </w:rPr>
        <w:t>. В случае необходимости тиражирования или печати сверх установленного объема педагогический работник обязан обратиться со служебной запиской на имя заведующего М</w:t>
      </w:r>
      <w:r w:rsidR="00407128">
        <w:rPr>
          <w:rFonts w:ascii="Times New Roman" w:hAnsi="Times New Roman" w:cs="Times New Roman"/>
          <w:sz w:val="28"/>
          <w:szCs w:val="28"/>
        </w:rPr>
        <w:t>А</w:t>
      </w:r>
      <w:r w:rsidRPr="00A06473">
        <w:rPr>
          <w:rFonts w:ascii="Times New Roman" w:hAnsi="Times New Roman" w:cs="Times New Roman"/>
          <w:sz w:val="28"/>
          <w:szCs w:val="28"/>
        </w:rPr>
        <w:t>ДОУ.</w:t>
      </w:r>
    </w:p>
    <w:p w:rsidR="00B96BAE" w:rsidRPr="00A06473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5.</w:t>
      </w:r>
      <w:r w:rsidR="00407128">
        <w:rPr>
          <w:rFonts w:ascii="Times New Roman" w:hAnsi="Times New Roman" w:cs="Times New Roman"/>
          <w:sz w:val="28"/>
          <w:szCs w:val="28"/>
        </w:rPr>
        <w:t>8</w:t>
      </w:r>
      <w:r w:rsidRPr="00A06473">
        <w:rPr>
          <w:rFonts w:ascii="Times New Roman" w:hAnsi="Times New Roman" w:cs="Times New Roman"/>
          <w:sz w:val="28"/>
          <w:szCs w:val="28"/>
        </w:rPr>
        <w:t>. Накопители информации (</w:t>
      </w:r>
      <w:r w:rsidRPr="00A064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06473">
        <w:rPr>
          <w:rFonts w:ascii="Times New Roman" w:hAnsi="Times New Roman" w:cs="Times New Roman"/>
          <w:sz w:val="28"/>
          <w:szCs w:val="28"/>
        </w:rPr>
        <w:t xml:space="preserve">-диски, </w:t>
      </w:r>
      <w:proofErr w:type="spellStart"/>
      <w:r w:rsidRPr="00A06473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A06473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Применение накопителей информации без предварительной проверки на отсутствие  вредоносных компьютерных программ не допускается.</w:t>
      </w:r>
    </w:p>
    <w:p w:rsidR="00B96BAE" w:rsidRPr="00A06473" w:rsidRDefault="00B96BAE" w:rsidP="00B96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BAE" w:rsidRDefault="00B96BAE" w:rsidP="00B96BA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06473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педагогов, осуществляющих доступ к 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6BAE" w:rsidRPr="00A06473" w:rsidRDefault="00B96BAE" w:rsidP="00B96B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AE" w:rsidRPr="00AF4F9E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AF4F9E">
        <w:rPr>
          <w:rFonts w:ascii="Times New Roman" w:hAnsi="Times New Roman" w:cs="Times New Roman"/>
          <w:sz w:val="28"/>
          <w:szCs w:val="28"/>
        </w:rPr>
        <w:t>Осуществляя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педагоги обязаны:</w:t>
      </w:r>
    </w:p>
    <w:p w:rsidR="00B96BAE" w:rsidRPr="00AF4F9E" w:rsidRDefault="00B96BAE" w:rsidP="00B9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F9E">
        <w:rPr>
          <w:rFonts w:ascii="Times New Roman" w:hAnsi="Times New Roman" w:cs="Times New Roman"/>
          <w:sz w:val="28"/>
          <w:szCs w:val="28"/>
        </w:rPr>
        <w:t xml:space="preserve"> соблюдать настоящий Порядок;</w:t>
      </w:r>
    </w:p>
    <w:p w:rsidR="00B96BAE" w:rsidRPr="00A06473" w:rsidRDefault="00B96BAE" w:rsidP="00B96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не нарушать правила техники безопасности, пожарной безопасности и санитарно-гигиенических  правил и норм;</w:t>
      </w:r>
    </w:p>
    <w:p w:rsidR="00B96BAE" w:rsidRPr="00A06473" w:rsidRDefault="00B96BAE" w:rsidP="00B96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не допускать порчи персональных компьютеров, ноутбуков, принтера, копировального аппарата, учебных и методических материалов, материально-технических средств обеспечения образовательного процесса.</w:t>
      </w:r>
    </w:p>
    <w:p w:rsidR="00B96BAE" w:rsidRPr="00B96BAE" w:rsidRDefault="00B96BAE" w:rsidP="00B96BAE"/>
    <w:sectPr w:rsidR="00B96BAE" w:rsidRPr="00B96BAE" w:rsidSect="0004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2911"/>
    <w:multiLevelType w:val="multilevel"/>
    <w:tmpl w:val="3CCAA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810"/>
      </w:pPr>
    </w:lvl>
    <w:lvl w:ilvl="2">
      <w:start w:val="1"/>
      <w:numFmt w:val="decimal"/>
      <w:isLgl/>
      <w:lvlText w:val="%1.%2.%3."/>
      <w:lvlJc w:val="left"/>
      <w:pPr>
        <w:ind w:left="1170" w:hanging="81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22A"/>
    <w:rsid w:val="000444DC"/>
    <w:rsid w:val="00080F83"/>
    <w:rsid w:val="00147719"/>
    <w:rsid w:val="001C5F96"/>
    <w:rsid w:val="00266BDA"/>
    <w:rsid w:val="00286906"/>
    <w:rsid w:val="00407128"/>
    <w:rsid w:val="00437BFC"/>
    <w:rsid w:val="0064463A"/>
    <w:rsid w:val="006C3C1C"/>
    <w:rsid w:val="007A4742"/>
    <w:rsid w:val="0088306B"/>
    <w:rsid w:val="00A40126"/>
    <w:rsid w:val="00A5722A"/>
    <w:rsid w:val="00B96BAE"/>
    <w:rsid w:val="00C50B8C"/>
    <w:rsid w:val="00C51B58"/>
    <w:rsid w:val="00D94F08"/>
    <w:rsid w:val="00D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2A"/>
    <w:pPr>
      <w:ind w:left="720"/>
      <w:contextualSpacing/>
    </w:pPr>
  </w:style>
  <w:style w:type="table" w:styleId="a4">
    <w:name w:val="Table Grid"/>
    <w:basedOn w:val="a1"/>
    <w:uiPriority w:val="59"/>
    <w:rsid w:val="00A5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cp:lastPrinted>2017-07-21T01:34:00Z</cp:lastPrinted>
  <dcterms:created xsi:type="dcterms:W3CDTF">2017-08-09T15:19:00Z</dcterms:created>
  <dcterms:modified xsi:type="dcterms:W3CDTF">2017-09-11T15:21:00Z</dcterms:modified>
</cp:coreProperties>
</file>