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F" w:rsidRPr="002016E7" w:rsidRDefault="005B27CF" w:rsidP="005B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E7">
        <w:rPr>
          <w:rFonts w:ascii="Times New Roman" w:hAnsi="Times New Roman" w:cs="Times New Roman"/>
          <w:b/>
          <w:sz w:val="28"/>
          <w:szCs w:val="28"/>
        </w:rPr>
        <w:t>Традиции и обычаи тувинского народа.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Традиции – это нравственные законы, отражающие суть, характер человека будь он плохой или хороший. Традиции долговечны и устойчивы. С появлением народа на земле возникли и традиции, которые передаются из поколения в поколение и сохраняются у каждой определенной группы народа в течение длительного времени. Традиции появились зад</w:t>
      </w:r>
      <w:r>
        <w:rPr>
          <w:rFonts w:ascii="Times New Roman" w:hAnsi="Times New Roman" w:cs="Times New Roman"/>
          <w:sz w:val="28"/>
          <w:szCs w:val="28"/>
        </w:rPr>
        <w:t>олго до появления письменности.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Тувинцы воспитали детей на добрых традициях предков. Привив ребенку с младенчества добрые качества, черты характера, родители на старости не могут нарадоваться достоинством своего чада. Вырастить детей добрыми людьми – высший для тувинца зак</w:t>
      </w:r>
      <w:r>
        <w:rPr>
          <w:rFonts w:ascii="Times New Roman" w:hAnsi="Times New Roman" w:cs="Times New Roman"/>
          <w:sz w:val="28"/>
          <w:szCs w:val="28"/>
        </w:rPr>
        <w:t>он, которому следовали в веках.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, которые противопоказаны детям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-Детям не</w:t>
      </w:r>
      <w:r>
        <w:rPr>
          <w:rFonts w:ascii="Times New Roman" w:hAnsi="Times New Roman" w:cs="Times New Roman"/>
          <w:sz w:val="28"/>
          <w:szCs w:val="28"/>
        </w:rPr>
        <w:t>льзя проходить перед взрослыми.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-Детям не положено прямо называть старших по имени, эт</w:t>
      </w:r>
      <w:r>
        <w:rPr>
          <w:rFonts w:ascii="Times New Roman" w:hAnsi="Times New Roman" w:cs="Times New Roman"/>
          <w:sz w:val="28"/>
          <w:szCs w:val="28"/>
        </w:rPr>
        <w:t>о считалось крайне неприличным.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 xml:space="preserve"> не должны воровать чужую вещь.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не должны обманывать.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 xml:space="preserve"> не должны говорить злые слова.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не должны пить и курить.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- Дети не должны вмешивать</w:t>
      </w:r>
      <w:r>
        <w:rPr>
          <w:rFonts w:ascii="Times New Roman" w:hAnsi="Times New Roman" w:cs="Times New Roman"/>
          <w:sz w:val="28"/>
          <w:szCs w:val="28"/>
        </w:rPr>
        <w:t>ся в разговоры взрослых и т. д.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Охота и рыболовство в Туве существует с давних времен. Наши предки, чтобы прокормить свои семьи, вырастить детей и избежать голода по мере надобности занимались охотой на зверей и птиц, а также рыболовством. Но они очень бережно относились к лесному богатству: зверям, птицам, рыбам. Была добрая традиция, согласно которой строго запрещалось хищническое </w:t>
      </w:r>
      <w:r>
        <w:rPr>
          <w:rFonts w:ascii="Times New Roman" w:hAnsi="Times New Roman" w:cs="Times New Roman"/>
          <w:sz w:val="28"/>
          <w:szCs w:val="28"/>
        </w:rPr>
        <w:t>истребление зверей, птиц и рыб.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Запрещалось истребление птенцов. Запрещалось охота на зверя с детенышем. Тувинские охотники никогда не убивали косулю или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маралиху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с маленьким детенышем. Предки говорили, что у человека, который убил косулю с козленком, неизбежно заболеют дети. Люди просто обходили их стороной.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lastRenderedPageBreak/>
        <w:t xml:space="preserve">  С давних времен тувинцы весьма бережно относились к горам, рекам, озерам и ко всем недрам земли. Запрещалось рубить плодоносные растения. При сборе ягод рвали только ягоды, а сами растения не повреждали. Запрещалось перекрывать </w:t>
      </w:r>
      <w:r>
        <w:rPr>
          <w:rFonts w:ascii="Times New Roman" w:hAnsi="Times New Roman" w:cs="Times New Roman"/>
          <w:sz w:val="28"/>
          <w:szCs w:val="28"/>
        </w:rPr>
        <w:t>ручьи и реки.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В древние времена  тувинский человек  имел обычай – он брызгал чай с молоком в сторону тайги, горы и солнца, обращался к ним с просьбой о том, чтобы у него в семье все было хорошо. Хозяйка юрты ежедневно утром брызгала чай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девятиглазником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в огонь, затем выходила из юрты и брызгала чай с молоком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караком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016E7">
        <w:rPr>
          <w:rFonts w:ascii="Times New Roman" w:hAnsi="Times New Roman" w:cs="Times New Roman"/>
          <w:sz w:val="28"/>
          <w:szCs w:val="28"/>
        </w:rPr>
        <w:t>девятиглазником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>)  в сторону восходящего солнца, тайги, горы, реки и молилась. После завершения молитвы хозяйка, вернувшись в юрту,  наливает чай в пиалу и подает его, прежде всего, хо</w:t>
      </w:r>
      <w:r>
        <w:rPr>
          <w:rFonts w:ascii="Times New Roman" w:hAnsi="Times New Roman" w:cs="Times New Roman"/>
          <w:sz w:val="28"/>
          <w:szCs w:val="28"/>
        </w:rPr>
        <w:t>зяину, т. е. мужу.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У тувинцев в древние времена были свяще</w:t>
      </w:r>
      <w:r>
        <w:rPr>
          <w:rFonts w:ascii="Times New Roman" w:hAnsi="Times New Roman" w:cs="Times New Roman"/>
          <w:sz w:val="28"/>
          <w:szCs w:val="28"/>
        </w:rPr>
        <w:t>нные обряды, правила и запреты: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плевать в огонь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бросать мусор в огонь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Нельзя перешагивать через огонь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загрязнять воду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бросать мусор в реку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- Нельзя р</w:t>
      </w:r>
      <w:r>
        <w:rPr>
          <w:rFonts w:ascii="Times New Roman" w:hAnsi="Times New Roman" w:cs="Times New Roman"/>
          <w:sz w:val="28"/>
          <w:szCs w:val="28"/>
        </w:rPr>
        <w:t>убить лес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>- Нельзя справлят</w:t>
      </w:r>
      <w:r>
        <w:rPr>
          <w:rFonts w:ascii="Times New Roman" w:hAnsi="Times New Roman" w:cs="Times New Roman"/>
          <w:sz w:val="28"/>
          <w:szCs w:val="28"/>
        </w:rPr>
        <w:t>ь естественные нужды около реки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Особого внимания заслуживает комплекс обрядов, сопутствующий детям в период младенчества – от рождения до трех лет. Дети для тувинцев – самое дорогое из того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что у них есть; в них они видят главный смысл своей жизни. К ним относятся удивительно нежно и заботливо, их никогда не наказывают, до трех лет держат нагишом, а зимой укутывают в меха, кормят грудью до тех пор, пока не начнут ходить. Ребенка не целуют, а нюхают, что является наивысшей ф</w:t>
      </w:r>
      <w:r>
        <w:rPr>
          <w:rFonts w:ascii="Times New Roman" w:hAnsi="Times New Roman" w:cs="Times New Roman"/>
          <w:sz w:val="28"/>
          <w:szCs w:val="28"/>
        </w:rPr>
        <w:t>ормой ласки у тувинцев.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  Бездетность в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тувинской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обществе воспринимается как большое несчастье, поэтому нет ничего предосудительного в том, чтобы взять на воспитание чужого ребенка. Ребенок – это лучшее, что может пожелать себе человек. У тувинцев содержать детей в большом количестве не считается бременем, напротив, многодетность обеспечивает им дальнейшее продолжение рода. </w:t>
      </w:r>
      <w:r w:rsidRPr="002016E7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множество защитных обрядов и табу, чтобы </w:t>
      </w:r>
      <w:r>
        <w:rPr>
          <w:rFonts w:ascii="Times New Roman" w:hAnsi="Times New Roman" w:cs="Times New Roman"/>
          <w:sz w:val="28"/>
          <w:szCs w:val="28"/>
        </w:rPr>
        <w:t>уберечь ребенка от всего злого.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К числу последних относится целая система иногда рациональных, но часто суеверных предписаний, например, обмазывание лба ребенка  сажей, если вечером его должны вынести из дома; пришивание к его одежде когтя медведя или орла, которое по поверьям защищают от порчи и сглаза; запрет перешагивать через одежду ребенка, дабы не лишить его покровительства добрых сил;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обычай давать ребенку несколько имен, чтобы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обманывать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таким образом злых духов, во</w:t>
      </w:r>
      <w:r>
        <w:rPr>
          <w:rFonts w:ascii="Times New Roman" w:hAnsi="Times New Roman" w:cs="Times New Roman"/>
          <w:sz w:val="28"/>
          <w:szCs w:val="28"/>
        </w:rPr>
        <w:t>знамерившихся забрать его душу.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 Если дети в семье часто умирают, то желая сохранить новорожденному жизнь, ему дают неблагозвучное имя. Имена детей у тех родителей, у которых дети раньше не задерживались, умирали, были своеобразными: Мальчики.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Чудек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Некрасивый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Калдар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(Чумазый),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Черлик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(Дикий) и т. д. Девочки.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Нехорошая девочка),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Кушкаш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(Птичка) и т. д. В этих же целях иногда мальчика называют женским именем, девочку – мужским; или девочку одевают как мальчика, а мальчика как девочку, при этом первой стригут волосы, второму, наоборот, их</w:t>
      </w:r>
      <w:r>
        <w:rPr>
          <w:rFonts w:ascii="Times New Roman" w:hAnsi="Times New Roman" w:cs="Times New Roman"/>
          <w:sz w:val="28"/>
          <w:szCs w:val="28"/>
        </w:rPr>
        <w:t xml:space="preserve"> отращивают и заплетают в косу.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 Очень популярны у тувинцев праздник «первой колыбели», устраиваемый на третьи или седьмые сутки  после рождения ребенка. До этого он безотлучно находится с матерью и спит с ней в одной постели. Поскольку тувинские семьи, как правило, имеют больше одного ребенка, детей принято растить в одной и той же колыбели, которая перехо</w:t>
      </w:r>
      <w:r>
        <w:rPr>
          <w:rFonts w:ascii="Times New Roman" w:hAnsi="Times New Roman" w:cs="Times New Roman"/>
          <w:sz w:val="28"/>
          <w:szCs w:val="28"/>
        </w:rPr>
        <w:t>дит от старших детей к младшим.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 Прежде чем положить новорожденного в колыбель, его обмывают освященной и ароматизированной можжевельником водой, затем его пуповину кладут в маленький мешочек, который привязывают к изголовью колыбели, где он висит до тех пор, пока малыш не покинет свое первое ложе. Под малыша подкладывают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одек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– сушенный овечий помет, который выполняет функцию «активного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памперса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>», т. к. помимо задачи  пропускать и впитывать влагу, удерживать тепло, он еще обладает определенным бактерицидным свойством. Праздник «первой колыбели» называют обрядом очищения матери и ребенка от скверны, якобы всегда сопутствующий родам – нечистому акту с точки зре</w:t>
      </w:r>
      <w:r>
        <w:rPr>
          <w:rFonts w:ascii="Times New Roman" w:hAnsi="Times New Roman" w:cs="Times New Roman"/>
          <w:sz w:val="28"/>
          <w:szCs w:val="28"/>
        </w:rPr>
        <w:t>ния традиционных представлений.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Раньше у тувинцев широко бытовала традиция усыновлений, а другими словами – рационального «перераспределения» детей между многодетными и </w:t>
      </w:r>
      <w:r w:rsidRPr="002016E7">
        <w:rPr>
          <w:rFonts w:ascii="Times New Roman" w:hAnsi="Times New Roman" w:cs="Times New Roman"/>
          <w:sz w:val="28"/>
          <w:szCs w:val="28"/>
        </w:rPr>
        <w:lastRenderedPageBreak/>
        <w:t>бездетными семьями. В этом смысле владельцы тысяч голов стад – князья, у которых в юртах не было слышно детского плача, считались бедными и несчастными в сравнении с многодетными, а значит – счастливыми аратами, пасущими их скот. И традиция велела отдавать ребенка тем</w:t>
      </w:r>
      <w:r>
        <w:rPr>
          <w:rFonts w:ascii="Times New Roman" w:hAnsi="Times New Roman" w:cs="Times New Roman"/>
          <w:sz w:val="28"/>
          <w:szCs w:val="28"/>
        </w:rPr>
        <w:t xml:space="preserve">, кого Небо не наделило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Приемные дети почитались, их любили, ничем не отличали от родных. Отношение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усыновленным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становилось даже лучшим, когда в этой семье начинали рождаться      родные дети. Приемные в этом случае считались драгоценными существами, приносящими счастье, ибо «привели» за собой «на хвосте» в этот мир других малышей. Бездетные семьи, принося дары, специально просили чужого ребенка не просто как спасение от одиночества, а как своего рода средства от бесплодия. И многодетные матери – отцы понимали насколько это важно для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просящих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>, не могл</w:t>
      </w:r>
      <w:r>
        <w:rPr>
          <w:rFonts w:ascii="Times New Roman" w:hAnsi="Times New Roman" w:cs="Times New Roman"/>
          <w:sz w:val="28"/>
          <w:szCs w:val="28"/>
        </w:rPr>
        <w:t>и им отказать.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  Древние тувинцы очень бережно относились к колыбели ребенка,  никогда грубо не клали ее на землю,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что такое обращение с колыбелью приведет к тому, что душа ребенка может покинуть тело. Древние тувинцы никогда не ломали колыбель своего ребенка,</w:t>
      </w:r>
      <w:r>
        <w:rPr>
          <w:rFonts w:ascii="Times New Roman" w:hAnsi="Times New Roman" w:cs="Times New Roman"/>
          <w:sz w:val="28"/>
          <w:szCs w:val="28"/>
        </w:rPr>
        <w:t xml:space="preserve"> считая ее священным предметом.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Общинные нормы и обычаи проявлялись у тувинцев также и в охоте на зверя. Обычно на охоту отправлялись вместе (небольшой группой) жители одного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>. Добычу делили между всеми охотниками поровну независимо от колич</w:t>
      </w:r>
      <w:r>
        <w:rPr>
          <w:rFonts w:ascii="Times New Roman" w:hAnsi="Times New Roman" w:cs="Times New Roman"/>
          <w:sz w:val="28"/>
          <w:szCs w:val="28"/>
        </w:rPr>
        <w:t>ества и качества убитых зверей.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Среди жителей одного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независимо от того, являлись они кровными родственниками или нет, бытовал обычай обязательного наделения мясом всех семей общины. Например, если кто –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аале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колол свою овцу или корову, то, по обычаю, каждый житель данного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– общины должен был получить хотя бы кусочек кровяной колбасы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>хан) или варенных тонких кишок (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чореме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). В каждую семью – юрту давали хотя бы немного сырого мяса, чтобы сварить один обед или ужин. Охотники в свою очередь наделяли мясом убитых зверей все семьи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. О таком взаимном распределении продуктов свидетельствует и обычай хап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дуптээр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«мешок не пустой»). Обычай этот заключается в том, что мешок, в котором родственники или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одноаальцы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привозили или приносили друг другу любые продукты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гостинцы и т. д.), не возвращали пустым. В него обязательно клали хотя бы маленький кусочек какого – либо продукта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сыра, лепешки, мясо и т. д.). Когда кололи барана или корову и посылали соседу кусок вареного мяса на </w:t>
      </w:r>
      <w:proofErr w:type="spellStart"/>
      <w:proofErr w:type="gramStart"/>
      <w:r w:rsidRPr="002016E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блюде, то блюдо тоже не возвращали пустым, на него обязательно клали </w:t>
      </w:r>
      <w:r>
        <w:rPr>
          <w:rFonts w:ascii="Times New Roman" w:hAnsi="Times New Roman" w:cs="Times New Roman"/>
          <w:sz w:val="28"/>
          <w:szCs w:val="28"/>
        </w:rPr>
        <w:lastRenderedPageBreak/>
        <w:t>что-</w:t>
      </w:r>
      <w:r w:rsidRPr="002016E7">
        <w:rPr>
          <w:rFonts w:ascii="Times New Roman" w:hAnsi="Times New Roman" w:cs="Times New Roman"/>
          <w:sz w:val="28"/>
          <w:szCs w:val="28"/>
        </w:rPr>
        <w:t>нибудь из продуктов. Маленьким детям гость привозил гостинцы, а пожилым людям табак или другой подарок, это являлось знаком любви</w:t>
      </w:r>
      <w:r>
        <w:rPr>
          <w:rFonts w:ascii="Times New Roman" w:hAnsi="Times New Roman" w:cs="Times New Roman"/>
          <w:sz w:val="28"/>
          <w:szCs w:val="28"/>
        </w:rPr>
        <w:t xml:space="preserve"> к детям и уважения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   Был у тувинцев такой обычай: любого человека, проезжающего мимо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или юрты, обязательно приглашали в жилище отдохнуть с дороги, поднося в первую очередь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(пиалу) горячего чая с молоком. В народе говорили: «Акты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амзадыр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эрнин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ызыртыр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>» - «Белую пищу попробовать, пиалу слегка пригубить». Это было еще не угощение, а скорее форма выражения доброго отношения хозяина к гостю, которому подносится многими азиатскими народами «белая пища» - «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чем», цвет молока. И за чашкой чая обменивались новостями. Перед гостем ставят все виды самого вкусного кушанья.</w:t>
      </w:r>
    </w:p>
    <w:p w:rsidR="005B27CF" w:rsidRPr="002016E7" w:rsidRDefault="005B27CF" w:rsidP="00235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04" w:rsidRDefault="00623C04" w:rsidP="0023529D">
      <w:pPr>
        <w:jc w:val="both"/>
      </w:pPr>
    </w:p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CF"/>
    <w:rsid w:val="0023529D"/>
    <w:rsid w:val="00542517"/>
    <w:rsid w:val="005B27CF"/>
    <w:rsid w:val="00623C04"/>
    <w:rsid w:val="009F0D3A"/>
    <w:rsid w:val="00B74F98"/>
    <w:rsid w:val="00C553E3"/>
    <w:rsid w:val="00D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2016-12-08T02:54:00Z</dcterms:created>
  <dcterms:modified xsi:type="dcterms:W3CDTF">2016-12-09T07:18:00Z</dcterms:modified>
</cp:coreProperties>
</file>