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B" w:rsidRDefault="00951C7B" w:rsidP="00951C7B">
      <w:pPr>
        <w:jc w:val="center"/>
        <w:rPr>
          <w:sz w:val="32"/>
          <w:szCs w:val="32"/>
        </w:rPr>
      </w:pPr>
    </w:p>
    <w:p w:rsidR="00951C7B" w:rsidRDefault="00951C7B" w:rsidP="00951C7B">
      <w:pPr>
        <w:jc w:val="center"/>
        <w:rPr>
          <w:sz w:val="32"/>
          <w:szCs w:val="32"/>
        </w:rPr>
      </w:pPr>
    </w:p>
    <w:p w:rsidR="00951C7B" w:rsidRDefault="00951C7B" w:rsidP="00951C7B">
      <w:pPr>
        <w:jc w:val="center"/>
        <w:rPr>
          <w:sz w:val="32"/>
          <w:szCs w:val="32"/>
        </w:rPr>
      </w:pPr>
    </w:p>
    <w:p w:rsidR="00951C7B" w:rsidRDefault="00951C7B" w:rsidP="00951C7B">
      <w:pPr>
        <w:jc w:val="center"/>
        <w:rPr>
          <w:sz w:val="32"/>
          <w:szCs w:val="32"/>
        </w:rPr>
      </w:pPr>
    </w:p>
    <w:p w:rsidR="00951C7B" w:rsidRDefault="00951C7B" w:rsidP="00951C7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480175" cy="8907266"/>
            <wp:effectExtent l="19050" t="0" r="0" b="0"/>
            <wp:docPr id="1" name="Рисунок 1" descr="C:\Users\Валентина\Desktop\Положения ДОУ 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7B" w:rsidRPr="000C690C" w:rsidRDefault="00951C7B" w:rsidP="00951C7B">
      <w:pPr>
        <w:jc w:val="center"/>
      </w:pPr>
      <w:r w:rsidRPr="000C690C">
        <w:rPr>
          <w:sz w:val="27"/>
          <w:szCs w:val="27"/>
        </w:rPr>
        <w:t>:</w:t>
      </w:r>
    </w:p>
    <w:p w:rsidR="00951C7B" w:rsidRDefault="00951C7B" w:rsidP="00951C7B"/>
    <w:p w:rsidR="00951C7B" w:rsidRDefault="00951C7B" w:rsidP="00951C7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951C7B" w:rsidRPr="005A2836" w:rsidRDefault="00951C7B" w:rsidP="00951C7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обобщение и пропаганда положительных результатов работы коллектива и отдельных сотрудников</w:t>
      </w:r>
      <w:r w:rsidRPr="005A2836">
        <w:rPr>
          <w:sz w:val="28"/>
          <w:szCs w:val="28"/>
        </w:rPr>
        <w:t>;</w:t>
      </w:r>
    </w:p>
    <w:p w:rsidR="00951C7B" w:rsidRPr="005A2836" w:rsidRDefault="00951C7B" w:rsidP="00951C7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 xml:space="preserve">- прогнозирование дальнейших перспектив </w:t>
      </w:r>
      <w:r>
        <w:rPr>
          <w:sz w:val="28"/>
          <w:szCs w:val="28"/>
        </w:rPr>
        <w:t>организации</w:t>
      </w:r>
      <w:r w:rsidRPr="005A2836">
        <w:rPr>
          <w:sz w:val="28"/>
          <w:szCs w:val="28"/>
        </w:rPr>
        <w:t xml:space="preserve"> воспитательно-образовательной работы ДОУ.</w:t>
      </w:r>
    </w:p>
    <w:p w:rsidR="00951C7B" w:rsidRPr="005A2836" w:rsidRDefault="00951C7B" w:rsidP="00951C7B">
      <w:pPr>
        <w:numPr>
          <w:ilvl w:val="0"/>
          <w:numId w:val="1"/>
        </w:numPr>
        <w:tabs>
          <w:tab w:val="clear" w:pos="4200"/>
          <w:tab w:val="num" w:pos="0"/>
          <w:tab w:val="num" w:pos="720"/>
        </w:tabs>
        <w:ind w:left="720" w:firstLine="360"/>
        <w:jc w:val="center"/>
        <w:rPr>
          <w:b/>
          <w:bCs/>
          <w:sz w:val="28"/>
          <w:szCs w:val="28"/>
        </w:rPr>
      </w:pPr>
      <w:r w:rsidRPr="005A2836">
        <w:rPr>
          <w:b/>
          <w:bCs/>
          <w:sz w:val="28"/>
          <w:szCs w:val="28"/>
        </w:rPr>
        <w:t>Порядок создания и организация работы творческой группы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 xml:space="preserve">Творческая группа создаётся приказом заведующего ДОУ. 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Творческую группу возглавляет старший воспитатель.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Заведующий ДОУ может курировать отдельные направления работы творческой группы.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Работа творческой группы направлена на решение задач обеспечения (создания условий для) качества воспитания, образования, развития дошкольников.</w:t>
      </w:r>
    </w:p>
    <w:p w:rsidR="00951C7B" w:rsidRPr="005A2836" w:rsidRDefault="00951C7B" w:rsidP="00951C7B">
      <w:pPr>
        <w:jc w:val="both"/>
        <w:rPr>
          <w:sz w:val="28"/>
          <w:szCs w:val="28"/>
        </w:rPr>
      </w:pPr>
    </w:p>
    <w:p w:rsidR="00951C7B" w:rsidRPr="005A2836" w:rsidRDefault="00951C7B" w:rsidP="00951C7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 xml:space="preserve"> </w:t>
      </w:r>
    </w:p>
    <w:p w:rsidR="00951C7B" w:rsidRPr="005A2836" w:rsidRDefault="00951C7B" w:rsidP="00951C7B">
      <w:pPr>
        <w:numPr>
          <w:ilvl w:val="0"/>
          <w:numId w:val="1"/>
        </w:numPr>
        <w:tabs>
          <w:tab w:val="clear" w:pos="4200"/>
          <w:tab w:val="num" w:pos="0"/>
          <w:tab w:val="left" w:pos="360"/>
          <w:tab w:val="num" w:pos="720"/>
        </w:tabs>
        <w:ind w:left="720" w:firstLine="360"/>
        <w:jc w:val="center"/>
        <w:rPr>
          <w:b/>
          <w:bCs/>
          <w:sz w:val="28"/>
          <w:szCs w:val="28"/>
        </w:rPr>
      </w:pPr>
      <w:r w:rsidRPr="005A2836">
        <w:rPr>
          <w:b/>
          <w:bCs/>
          <w:sz w:val="28"/>
          <w:szCs w:val="28"/>
        </w:rPr>
        <w:t>Ответственность творческой группы.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Творческая группа несёт ответственность перед педагогическим советом ДОУ:</w:t>
      </w:r>
    </w:p>
    <w:p w:rsidR="00951C7B" w:rsidRPr="005A2836" w:rsidRDefault="00951C7B" w:rsidP="00951C7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>за выполнение в полном объёме закреплённых за ней задач и функций;</w:t>
      </w:r>
    </w:p>
    <w:p w:rsidR="00951C7B" w:rsidRPr="005A2836" w:rsidRDefault="00951C7B" w:rsidP="00951C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836">
        <w:rPr>
          <w:sz w:val="28"/>
          <w:szCs w:val="28"/>
        </w:rPr>
        <w:t xml:space="preserve"> качество р</w:t>
      </w:r>
      <w:r>
        <w:rPr>
          <w:sz w:val="28"/>
          <w:szCs w:val="28"/>
        </w:rPr>
        <w:t xml:space="preserve">еализации организационно - </w:t>
      </w:r>
      <w:r w:rsidRPr="005A2836">
        <w:rPr>
          <w:sz w:val="28"/>
          <w:szCs w:val="28"/>
        </w:rPr>
        <w:t xml:space="preserve"> методических </w:t>
      </w:r>
      <w:r>
        <w:rPr>
          <w:sz w:val="28"/>
          <w:szCs w:val="28"/>
        </w:rPr>
        <w:t>мероприятий.</w:t>
      </w:r>
    </w:p>
    <w:p w:rsidR="00951C7B" w:rsidRPr="005A2836" w:rsidRDefault="00951C7B" w:rsidP="00951C7B">
      <w:pPr>
        <w:ind w:left="360"/>
        <w:jc w:val="both"/>
        <w:rPr>
          <w:sz w:val="28"/>
          <w:szCs w:val="28"/>
        </w:rPr>
      </w:pPr>
    </w:p>
    <w:p w:rsidR="00951C7B" w:rsidRPr="005A2836" w:rsidRDefault="00951C7B" w:rsidP="00951C7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951C7B" w:rsidRPr="005A2836" w:rsidRDefault="00951C7B" w:rsidP="00951C7B">
      <w:pPr>
        <w:numPr>
          <w:ilvl w:val="0"/>
          <w:numId w:val="1"/>
        </w:numPr>
        <w:tabs>
          <w:tab w:val="clear" w:pos="4200"/>
          <w:tab w:val="num" w:pos="0"/>
          <w:tab w:val="num" w:pos="720"/>
        </w:tabs>
        <w:ind w:left="720" w:firstLine="360"/>
        <w:jc w:val="center"/>
        <w:rPr>
          <w:b/>
          <w:sz w:val="28"/>
          <w:szCs w:val="28"/>
        </w:rPr>
      </w:pPr>
      <w:r w:rsidRPr="005A2836">
        <w:rPr>
          <w:b/>
          <w:sz w:val="28"/>
          <w:szCs w:val="28"/>
        </w:rPr>
        <w:t>Документация и отчётность.</w:t>
      </w:r>
    </w:p>
    <w:p w:rsidR="00951C7B" w:rsidRPr="005A2836" w:rsidRDefault="00951C7B" w:rsidP="00951C7B">
      <w:pPr>
        <w:numPr>
          <w:ilvl w:val="1"/>
          <w:numId w:val="1"/>
        </w:numPr>
        <w:tabs>
          <w:tab w:val="clear" w:pos="42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Вопросы, предоставляемые для обсуждения творческой группой, оформляются в виде таблиц, диаграмм, выводов, аналитических справок, методических рекомендаций</w:t>
      </w:r>
      <w:r w:rsidRPr="005A2836">
        <w:rPr>
          <w:sz w:val="28"/>
          <w:szCs w:val="28"/>
        </w:rPr>
        <w:t xml:space="preserve">.   </w:t>
      </w:r>
    </w:p>
    <w:p w:rsidR="00951C7B" w:rsidRPr="005A2836" w:rsidRDefault="00951C7B" w:rsidP="00951C7B">
      <w:pPr>
        <w:ind w:left="360"/>
        <w:jc w:val="both"/>
        <w:rPr>
          <w:sz w:val="28"/>
          <w:szCs w:val="28"/>
        </w:rPr>
      </w:pPr>
      <w:r w:rsidRPr="005A2836">
        <w:rPr>
          <w:sz w:val="28"/>
          <w:szCs w:val="28"/>
        </w:rPr>
        <w:t xml:space="preserve">Каждое заседание педагогического совета </w:t>
      </w:r>
      <w:r>
        <w:rPr>
          <w:sz w:val="28"/>
          <w:szCs w:val="28"/>
        </w:rPr>
        <w:t>является формой</w:t>
      </w:r>
      <w:r w:rsidRPr="005A2836">
        <w:rPr>
          <w:sz w:val="28"/>
          <w:szCs w:val="28"/>
        </w:rPr>
        <w:t xml:space="preserve"> отчёта творческой группы о проделанной работе </w:t>
      </w:r>
    </w:p>
    <w:p w:rsidR="00951C7B" w:rsidRPr="005A2836" w:rsidRDefault="00951C7B" w:rsidP="00951C7B">
      <w:pPr>
        <w:rPr>
          <w:sz w:val="28"/>
          <w:szCs w:val="28"/>
        </w:rPr>
      </w:pPr>
    </w:p>
    <w:p w:rsidR="00623C04" w:rsidRDefault="00623C04"/>
    <w:sectPr w:rsidR="00623C04" w:rsidSect="009B4692">
      <w:footerReference w:type="even" r:id="rId6"/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92" w:rsidRDefault="00951C7B" w:rsidP="009B4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692" w:rsidRDefault="00951C7B" w:rsidP="009B46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92" w:rsidRDefault="00951C7B" w:rsidP="009B4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4692" w:rsidRDefault="00951C7B" w:rsidP="009B469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7B"/>
    <w:rsid w:val="00143F38"/>
    <w:rsid w:val="00154923"/>
    <w:rsid w:val="003D6598"/>
    <w:rsid w:val="004C3217"/>
    <w:rsid w:val="00602E20"/>
    <w:rsid w:val="00623C04"/>
    <w:rsid w:val="008D6F97"/>
    <w:rsid w:val="00951C7B"/>
    <w:rsid w:val="009F0D3A"/>
    <w:rsid w:val="00A1669D"/>
    <w:rsid w:val="00B74F98"/>
    <w:rsid w:val="00C553E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C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1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1C7B"/>
  </w:style>
  <w:style w:type="paragraph" w:styleId="a6">
    <w:name w:val="Balloon Text"/>
    <w:basedOn w:val="a"/>
    <w:link w:val="a7"/>
    <w:uiPriority w:val="99"/>
    <w:semiHidden/>
    <w:unhideWhenUsed/>
    <w:rsid w:val="00951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2017-10-16T09:08:00Z</dcterms:created>
  <dcterms:modified xsi:type="dcterms:W3CDTF">2017-10-16T09:10:00Z</dcterms:modified>
</cp:coreProperties>
</file>