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B3" w:rsidRPr="00966E5F" w:rsidRDefault="00877BB3" w:rsidP="004001E8">
      <w:pPr>
        <w:spacing w:after="0" w:line="240" w:lineRule="auto"/>
        <w:rPr>
          <w:rFonts w:ascii="Segoe Print" w:eastAsia="Times New Roman" w:hAnsi="Segoe Print" w:cs="Times New Roman"/>
          <w:b/>
          <w:color w:val="800000"/>
          <w:sz w:val="40"/>
          <w:szCs w:val="40"/>
          <w:lang w:eastAsia="ru-RU"/>
        </w:rPr>
      </w:pPr>
      <w:r>
        <w:rPr>
          <w:rFonts w:ascii="Segoe Print" w:eastAsia="Times New Roman" w:hAnsi="Segoe Print" w:cs="Times New Roman"/>
          <w:b/>
          <w:noProof/>
          <w:color w:val="8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8890</wp:posOffset>
            </wp:positionV>
            <wp:extent cx="3162935" cy="2259965"/>
            <wp:effectExtent l="209550" t="304800" r="170815" b="3117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4" b="6923"/>
                    <a:stretch/>
                  </pic:blipFill>
                  <pic:spPr bwMode="auto">
                    <a:xfrm rot="20850817">
                      <a:off x="0" y="0"/>
                      <a:ext cx="3162935" cy="225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01E8">
        <w:rPr>
          <w:rFonts w:ascii="Segoe Print" w:eastAsia="Times New Roman" w:hAnsi="Segoe Print" w:cs="Times New Roman"/>
          <w:b/>
          <w:color w:val="800000"/>
          <w:sz w:val="40"/>
          <w:szCs w:val="40"/>
          <w:lang w:eastAsia="ru-RU"/>
        </w:rPr>
        <w:t>«Ваш ребенок</w:t>
      </w:r>
      <w:r w:rsidRPr="00966E5F">
        <w:rPr>
          <w:rFonts w:ascii="Segoe Print" w:eastAsia="Times New Roman" w:hAnsi="Segoe Print" w:cs="Times New Roman"/>
          <w:b/>
          <w:color w:val="800000"/>
          <w:sz w:val="40"/>
          <w:szCs w:val="40"/>
          <w:lang w:eastAsia="ru-RU"/>
        </w:rPr>
        <w:t>—</w:t>
      </w:r>
      <w:r w:rsidR="004001E8">
        <w:rPr>
          <w:rFonts w:ascii="Segoe Print" w:eastAsia="Times New Roman" w:hAnsi="Segoe Print" w:cs="Times New Roman"/>
          <w:b/>
          <w:color w:val="800000"/>
          <w:sz w:val="40"/>
          <w:szCs w:val="40"/>
          <w:lang w:eastAsia="ru-RU"/>
        </w:rPr>
        <w:t xml:space="preserve"> </w:t>
      </w:r>
      <w:r w:rsidR="0051344B">
        <w:rPr>
          <w:rFonts w:ascii="Segoe Print" w:eastAsia="Times New Roman" w:hAnsi="Segoe Print" w:cs="Times New Roman"/>
          <w:b/>
          <w:color w:val="800000"/>
          <w:sz w:val="40"/>
          <w:szCs w:val="40"/>
          <w:lang w:eastAsia="ru-RU"/>
        </w:rPr>
        <w:t>левша»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все люди на земле праворукие, и только часть из них — другие, не такие, как все. Они пишут и шьют, едят и работают левой рукой. Так им удобнее, легче, сподручнее. Но именно поэтому так волнуются родители, заметив, что их ребенок активнее действует левой рукой.</w:t>
      </w:r>
      <w:r w:rsidRPr="00284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Что это — боязнь каких-то реальных проблем или просто нежелание понять ребенка, неловкость от того, что он “другой”? Чаще всего — это непонимание ситуации, нелепые предрассудки или просто незнание.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 много и... почти ничего. Существуют легенды о фантастических способностях и даже гениальности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это лишь легенды. Столь же бездоказательными оказываются при тщательном анализе и сведения о леворукости как патологии.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очевидно: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леворуким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было не очень уютно в праворуком мире. Иначе как объяснить существующие в разных языках, у разных народов и в разных культурах негативные значения слов левый и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 латинском, греческом, французском, немецком, английском, китайском языках синонимами слова левый являются фальшивый, незаконный, неловкий, неумелый, неуклюжий и даже злой, подлый, нечестный. Правое и левое всегда противопоставляются, хотя вполне возможно, что за положительными (правыми) и отрицательными (левыми) характеристиками нет негативного отношения именно к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леворукому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человеку. Сами же символические ряды, связанные с правым и левым, в разных культурах, разделенных пространством и временем, очень сходны. Так, древние греки ассоциировали правое с ограниченным, единственным, мужским началом, с покоем, светом, добром, а левое — с неограниченным, множеством, с женским началом, движением, тьмой, злом.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Человеку свойственно настороженное отношение ко всему, что выпадает из картины всеобщности. В наше время не настороженность, а интерес, стремление понять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узнать о них больше, понимание естественности различий — это, по-видимому, путь цивилизованного отношения к феномену леворукости.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сделать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“такими, как все”, “выровнять”, а иногда еще и “гармонично развить” создало проблему их переучивания. У нас только в последние годы перестали активно и насильно переучивать таких детей в детском саду и в школе. Все реже встречаются семьи, где ребенка переучивают родители. Однако нередко упорствуют бабушки и дедушки. Мы остановимся на проблеме переучивания отдельно.</w:t>
      </w:r>
    </w:p>
    <w:p w:rsidR="00B70EC4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что следует понимать и помнить — переучивание может не только создать трудности в сегодняшней жизни подрастающего человека, но и стать проблемой на долгие годы.</w:t>
      </w:r>
    </w:p>
    <w:p w:rsidR="00F35DCC" w:rsidRPr="00284B7B" w:rsidRDefault="00B70EC4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леворукость не может быть препятствием для достижения успеха в жизни. Мы знаем множество замечательных спортсменов, музыкантов, художников, врачей, журналистов — левшей.</w:t>
      </w:r>
    </w:p>
    <w:p w:rsidR="00F35DCC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 многих странах уже с начала XX века не только не переучивают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стараются создать все условия для их нормальной жизни. Казалось бы, мелочь — ножницы или швейная машинка для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это не просто облегчает им работу, но свидетельствует о внимании общества к нуждам каждого человека.</w:t>
      </w:r>
    </w:p>
    <w:p w:rsidR="00877BB3" w:rsidRPr="00284B7B" w:rsidRDefault="00F35DCC" w:rsidP="0087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пока нет четкого и однозначного ответа на многие вопросы о леворукости. Еще не открыты загадки ее происхождения, мы очень мало знаем о психологических и физиологических особенностях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но с уверенностью можно сказать, что леворукость не может быть причиной каких-то отклонений в развитии или снижения умственных и физических способностей.</w:t>
      </w:r>
      <w:r w:rsidRPr="00284B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7BB3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заметить, что выраженность праворукости и леворукости бывает разной. Есть люди, умеющие работать только левой или только правой рукой. Их еще называют “выраженные левши”, “выраженные правши”. Кто-то использует преимущественно одну руку, но умеет выполнять эти же действия другой рукой (“невыраженные левши” и “невыраженные правши”). Есть и те, кто одинаково хорошо выполняет любые действия, даже очень сложные (в том числе письмо, рисование, вязание и т. п.), и правой, и левой рукой. Таких людей называют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амбидекстрами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лат.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ambo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оба,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dexter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правый).</w:t>
      </w:r>
    </w:p>
    <w:p w:rsidR="00877BB3" w:rsidRPr="00284B7B" w:rsidRDefault="00F35DCC" w:rsidP="00284B7B">
      <w:pPr>
        <w:spacing w:after="0" w:line="240" w:lineRule="auto"/>
        <w:ind w:firstLine="708"/>
        <w:jc w:val="center"/>
        <w:rPr>
          <w:rFonts w:ascii="Segoe Print" w:hAnsi="Segoe Print" w:cs="Times New Roman"/>
          <w:b/>
          <w:color w:val="C00000"/>
          <w:sz w:val="40"/>
          <w:szCs w:val="40"/>
          <w:shd w:val="clear" w:color="auto" w:fill="FFFFFF"/>
        </w:rPr>
      </w:pP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требует особого внимания и особого подхода не потому, что он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потому, что он, как и любой ребенок, неповторим и индивидуален. Ему должно быть спокойно и удобно жить в праворуком мире, чтобы воспринимать этот мир как свой, а не как чужой.</w:t>
      </w:r>
      <w:r w:rsidRPr="00284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B7B">
        <w:rPr>
          <w:rFonts w:ascii="Segoe Print" w:hAnsi="Segoe Print" w:cs="Times New Roman"/>
          <w:b/>
          <w:color w:val="C00000"/>
          <w:sz w:val="40"/>
          <w:szCs w:val="40"/>
          <w:shd w:val="clear" w:color="auto" w:fill="FFFFFF"/>
        </w:rPr>
        <w:t xml:space="preserve">Советы родителям </w:t>
      </w:r>
      <w:proofErr w:type="spellStart"/>
      <w:r w:rsidRPr="00284B7B">
        <w:rPr>
          <w:rFonts w:ascii="Segoe Print" w:hAnsi="Segoe Print" w:cs="Times New Roman"/>
          <w:b/>
          <w:color w:val="C00000"/>
          <w:sz w:val="40"/>
          <w:szCs w:val="40"/>
          <w:shd w:val="clear" w:color="auto" w:fill="FFFFFF"/>
        </w:rPr>
        <w:t>леворуких</w:t>
      </w:r>
      <w:proofErr w:type="spellEnd"/>
      <w:r w:rsidRPr="00284B7B">
        <w:rPr>
          <w:rFonts w:ascii="Segoe Print" w:hAnsi="Segoe Print" w:cs="Times New Roman"/>
          <w:b/>
          <w:color w:val="C00000"/>
          <w:sz w:val="40"/>
          <w:szCs w:val="40"/>
          <w:shd w:val="clear" w:color="auto" w:fill="FFFFFF"/>
        </w:rPr>
        <w:t xml:space="preserve"> детей</w:t>
      </w:r>
    </w:p>
    <w:p w:rsidR="00877BB3" w:rsidRPr="00284B7B" w:rsidRDefault="00F35DCC" w:rsidP="00284B7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и ни при каких обстоятельствах взрослые не должны показывать ребенку негативное отношение к леворукости.</w:t>
      </w:r>
      <w:r w:rsidRPr="00284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7BB3" w:rsidRPr="00284B7B" w:rsidRDefault="00F35DCC" w:rsidP="00284B7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помнить, что леворукость - индивидуальный вариант нормы, поэтому трудности, возникающие у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чаще всего не связаны с этим явлением. Такие же проблемы могут быть и у любого другого ребенка.</w:t>
      </w:r>
      <w:r w:rsidRPr="00284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7BB3" w:rsidRPr="00284B7B" w:rsidRDefault="00F35DCC" w:rsidP="00284B7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стоит даже пробовать обучать </w:t>
      </w:r>
      <w:proofErr w:type="spellStart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леворукого</w:t>
      </w:r>
      <w:proofErr w:type="spellEnd"/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работать правой рукой, тем более, настаивать на этом. Переучивание может привести к серьезным нарушениям здоровья.</w:t>
      </w:r>
      <w:r w:rsidRPr="00284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7BB3" w:rsidRDefault="00F35DCC" w:rsidP="00284B7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ведущую руку целесообразно в 4-4,5 года.</w:t>
      </w:r>
      <w:r w:rsidRPr="00284B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7BB3" w:rsidRPr="00284B7B" w:rsidRDefault="00284B7B" w:rsidP="00284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нуждается в особом внимании и подходе, но не потому, что он </w:t>
      </w:r>
      <w:proofErr w:type="spellStart"/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леворукий</w:t>
      </w:r>
      <w:proofErr w:type="spellEnd"/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потому, что каждый ребенок уникален и неповторим.</w:t>
      </w:r>
    </w:p>
    <w:p w:rsidR="00F35DCC" w:rsidRPr="008734C0" w:rsidRDefault="00284B7B" w:rsidP="00284B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284B7B">
        <w:rPr>
          <w:rFonts w:ascii="Segoe Print" w:eastAsia="Times New Roman" w:hAnsi="Segoe Print" w:cs="Times New Roman"/>
          <w:b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-286378</wp:posOffset>
            </wp:positionH>
            <wp:positionV relativeFrom="margin">
              <wp:posOffset>7732207</wp:posOffset>
            </wp:positionV>
            <wp:extent cx="3459473" cy="2291024"/>
            <wp:effectExtent l="19050" t="0" r="7627" b="0"/>
            <wp:wrapTight wrapText="bothSides">
              <wp:wrapPolygon edited="0">
                <wp:start x="476" y="0"/>
                <wp:lineTo x="-119" y="1257"/>
                <wp:lineTo x="-119" y="20116"/>
                <wp:lineTo x="238" y="21373"/>
                <wp:lineTo x="476" y="21373"/>
                <wp:lineTo x="21053" y="21373"/>
                <wp:lineTo x="21291" y="21373"/>
                <wp:lineTo x="21648" y="20655"/>
                <wp:lineTo x="21648" y="1257"/>
                <wp:lineTo x="21410" y="180"/>
                <wp:lineTo x="21053" y="0"/>
                <wp:lineTo x="476" y="0"/>
              </wp:wrapPolygon>
            </wp:wrapTight>
            <wp:docPr id="3" name="Рисунок 3" descr="C:\Users\Татьяна\Desktop\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73" cy="2291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Успехи </w:t>
      </w:r>
      <w:r w:rsidR="004B0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F35DCC" w:rsidRPr="0028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напрямую зависят от понимания, любви, терпения и умения вовремя помочь со стороны близких.</w:t>
      </w:r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8734C0" w:rsidRPr="008734C0" w:rsidRDefault="008734C0" w:rsidP="00873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bookmarkStart w:id="0" w:name="_GoBack"/>
      <w:bookmarkEnd w:id="0"/>
    </w:p>
    <w:p w:rsidR="008734C0" w:rsidRDefault="008734C0" w:rsidP="008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966E5F" w:rsidRDefault="00966E5F" w:rsidP="00284B7B">
      <w:pPr>
        <w:spacing w:after="0" w:line="240" w:lineRule="auto"/>
        <w:jc w:val="both"/>
      </w:pPr>
    </w:p>
    <w:sectPr w:rsidR="00966E5F" w:rsidSect="00966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4939"/>
    <w:multiLevelType w:val="hybridMultilevel"/>
    <w:tmpl w:val="C7E88C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1D2B34"/>
    <w:multiLevelType w:val="hybridMultilevel"/>
    <w:tmpl w:val="EFA419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545"/>
    <w:rsid w:val="00273177"/>
    <w:rsid w:val="00284B7B"/>
    <w:rsid w:val="004001E8"/>
    <w:rsid w:val="004B050E"/>
    <w:rsid w:val="004C0545"/>
    <w:rsid w:val="0051344B"/>
    <w:rsid w:val="005B620A"/>
    <w:rsid w:val="00653CFE"/>
    <w:rsid w:val="008734C0"/>
    <w:rsid w:val="00877BB3"/>
    <w:rsid w:val="00966E5F"/>
    <w:rsid w:val="009C2C73"/>
    <w:rsid w:val="00AF7EB9"/>
    <w:rsid w:val="00B70EC4"/>
    <w:rsid w:val="00C546E6"/>
    <w:rsid w:val="00CC4A52"/>
    <w:rsid w:val="00F3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578C-88D4-41B7-BBB1-32CA5D0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DCC"/>
  </w:style>
  <w:style w:type="paragraph" w:styleId="a5">
    <w:name w:val="List Paragraph"/>
    <w:basedOn w:val="a"/>
    <w:uiPriority w:val="34"/>
    <w:qFormat/>
    <w:rsid w:val="0028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1929-5953-4B26-8387-21161CC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доу</cp:lastModifiedBy>
  <cp:revision>6</cp:revision>
  <dcterms:created xsi:type="dcterms:W3CDTF">2017-01-25T09:23:00Z</dcterms:created>
  <dcterms:modified xsi:type="dcterms:W3CDTF">2017-03-13T08:02:00Z</dcterms:modified>
</cp:coreProperties>
</file>