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70" w:rsidRPr="003E5C64" w:rsidRDefault="00165770" w:rsidP="00165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C64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 организованной образовательной деятельности</w:t>
      </w:r>
    </w:p>
    <w:p w:rsidR="00165770" w:rsidRDefault="003E5C64" w:rsidP="00165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165770" w:rsidRPr="003E5C64">
        <w:rPr>
          <w:rFonts w:ascii="Times New Roman" w:hAnsi="Times New Roman" w:cs="Times New Roman"/>
          <w:b/>
          <w:sz w:val="32"/>
          <w:szCs w:val="32"/>
        </w:rPr>
        <w:t>о художественно-эстетическому развитию детей</w:t>
      </w:r>
    </w:p>
    <w:p w:rsidR="0036242B" w:rsidRDefault="003E5C64" w:rsidP="001657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C64">
        <w:rPr>
          <w:rFonts w:ascii="Times New Roman" w:hAnsi="Times New Roman" w:cs="Times New Roman"/>
          <w:b/>
          <w:sz w:val="32"/>
          <w:szCs w:val="32"/>
        </w:rPr>
        <w:t>В подготовительной группе</w:t>
      </w:r>
    </w:p>
    <w:tbl>
      <w:tblPr>
        <w:tblpPr w:leftFromText="180" w:rightFromText="180" w:vertAnchor="page" w:horzAnchor="margin" w:tblpY="1415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3571"/>
        <w:gridCol w:w="1834"/>
        <w:gridCol w:w="9"/>
        <w:gridCol w:w="2361"/>
        <w:gridCol w:w="2394"/>
        <w:gridCol w:w="2616"/>
      </w:tblGrid>
      <w:tr w:rsidR="0036242B" w:rsidRPr="004D60A9" w:rsidTr="007A7E3C">
        <w:trPr>
          <w:trHeight w:val="417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4D60A9" w:rsidRDefault="00573A79" w:rsidP="00573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Окт</w:t>
            </w:r>
            <w:r w:rsidR="0036242B" w:rsidRPr="004D60A9">
              <w:rPr>
                <w:rFonts w:ascii="Times New Roman" w:hAnsi="Times New Roman"/>
                <w:b/>
                <w:sz w:val="36"/>
                <w:szCs w:val="36"/>
              </w:rPr>
              <w:t>ябрь</w:t>
            </w:r>
          </w:p>
        </w:tc>
      </w:tr>
      <w:tr w:rsidR="0036242B" w:rsidRPr="00396287" w:rsidTr="007A7E3C">
        <w:trPr>
          <w:trHeight w:val="80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4F7776" w:rsidRDefault="0036242B" w:rsidP="007A7E3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4F7776">
              <w:rPr>
                <w:rFonts w:ascii="Times New Roman" w:hAnsi="Times New Roman"/>
                <w:b/>
              </w:rPr>
              <w:t>Планируемые результаты к уровню  развития интегративных качеств ребенка ( на основе интеграции образовательных областей):</w:t>
            </w:r>
          </w:p>
          <w:p w:rsidR="0036242B" w:rsidRPr="00396287" w:rsidRDefault="0036242B" w:rsidP="007A7E3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Имеют представление об элементарных музыкальных жанрах, формах, некоторых ,композиторах, о том, что музыка-способ самовыражения, познания и понимания окружающего мира; понимают настроение и характер музыки; интересуются историей создания музыкальных произведений, владеют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слушательской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культурой; способны комбинировать  и создавать элементарные собственные фрагменты мелодий и танцев( </w:t>
            </w:r>
            <w:r w:rsidRPr="004F7776">
              <w:rPr>
                <w:rFonts w:ascii="Times New Roman" w:hAnsi="Times New Roman"/>
                <w:i/>
                <w:sz w:val="24"/>
                <w:szCs w:val="24"/>
              </w:rPr>
              <w:t>музыка, познание, физическая культура, художественное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эмоционально откликаются на происходящее, регулируют появления эмоций, соотносят их с общепринятыми способами выражения( </w:t>
            </w:r>
            <w:r w:rsidRPr="004F7776">
              <w:rPr>
                <w:rFonts w:ascii="Times New Roman" w:hAnsi="Times New Roman"/>
                <w:i/>
                <w:sz w:val="24"/>
                <w:szCs w:val="24"/>
              </w:rPr>
              <w:t>коммуникация, социализация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6242B" w:rsidRPr="00FC40D3" w:rsidTr="007A7E3C">
        <w:trPr>
          <w:trHeight w:val="371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573A79" w:rsidP="007A7E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6242B" w:rsidRPr="00844967"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</w:tr>
      <w:tr w:rsidR="0036242B" w:rsidRPr="00FC40D3" w:rsidTr="007A7E3C">
        <w:trPr>
          <w:trHeight w:val="32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="007A7E3C">
              <w:rPr>
                <w:rFonts w:ascii="Times New Roman" w:hAnsi="Times New Roman" w:cs="Times New Roman"/>
                <w:b/>
              </w:rPr>
              <w:t>«</w:t>
            </w:r>
            <w:r w:rsidR="00573A79">
              <w:rPr>
                <w:rFonts w:ascii="Times New Roman" w:hAnsi="Times New Roman" w:cs="Times New Roman"/>
                <w:b/>
              </w:rPr>
              <w:t>« Раз осинка, два рябинка, куда нас повела тропинка?</w:t>
            </w:r>
            <w:r w:rsidR="00573A79" w:rsidRPr="00844967">
              <w:rPr>
                <w:rFonts w:ascii="Times New Roman" w:hAnsi="Times New Roman" w:cs="Times New Roman"/>
                <w:b/>
              </w:rPr>
              <w:t>»</w:t>
            </w:r>
            <w:r w:rsidR="007A7E3C">
              <w:rPr>
                <w:rFonts w:ascii="Times New Roman" w:hAnsi="Times New Roman" w:cs="Times New Roman"/>
                <w:b/>
              </w:rPr>
              <w:t xml:space="preserve"> </w:t>
            </w:r>
            <w:r w:rsidRPr="0084496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  <w:r w:rsidR="00573A79">
              <w:rPr>
                <w:rFonts w:ascii="Times New Roman" w:hAnsi="Times New Roman" w:cs="Times New Roman"/>
                <w:b/>
              </w:rPr>
              <w:t xml:space="preserve"> 3.10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3F76B2">
              <w:rPr>
                <w:rFonts w:ascii="Times New Roman" w:hAnsi="Times New Roman" w:cs="Times New Roman"/>
                <w:b/>
              </w:rPr>
              <w:t xml:space="preserve"> – </w:t>
            </w:r>
            <w:r w:rsidR="00573A79">
              <w:rPr>
                <w:rFonts w:ascii="Times New Roman" w:hAnsi="Times New Roman" w:cs="Times New Roman"/>
                <w:b/>
              </w:rPr>
              <w:t>7.10</w:t>
            </w:r>
            <w:r w:rsidR="003F76B2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2016</w:t>
            </w:r>
            <w:r w:rsidR="00573A7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6242B" w:rsidRPr="00844967" w:rsidTr="00573A79">
        <w:trPr>
          <w:trHeight w:val="432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Виды</w:t>
            </w:r>
          </w:p>
          <w:p w:rsidR="0036242B" w:rsidRPr="00844967" w:rsidRDefault="0036242B" w:rsidP="007A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музыкальной</w:t>
            </w:r>
          </w:p>
          <w:p w:rsidR="0036242B" w:rsidRPr="00844967" w:rsidRDefault="0036242B" w:rsidP="007A7E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деятельности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36242B" w:rsidP="007A7E3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непосредственно-образовательной деятельности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развивающей среды для самостоятельной деятельности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воспитателями;</w:t>
            </w:r>
          </w:p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ОД в режимных моментах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Взаимодействие с семьями воспитанников</w:t>
            </w:r>
          </w:p>
        </w:tc>
      </w:tr>
      <w:tr w:rsidR="0036242B" w:rsidRPr="00844967" w:rsidTr="007A7E3C">
        <w:trPr>
          <w:trHeight w:val="549"/>
        </w:trPr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36242B" w:rsidP="007A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Программное содержание</w:t>
            </w:r>
          </w:p>
          <w:p w:rsidR="0036242B" w:rsidRPr="00844967" w:rsidRDefault="0036242B" w:rsidP="007A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(интеграция  образовательных</w:t>
            </w:r>
          </w:p>
          <w:p w:rsidR="0036242B" w:rsidRPr="00844967" w:rsidRDefault="0036242B" w:rsidP="007A7E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областей). Репертуар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Инд;</w:t>
            </w:r>
          </w:p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Подгрупп.</w:t>
            </w:r>
          </w:p>
          <w:p w:rsidR="0036242B" w:rsidRPr="00844967" w:rsidRDefault="0036242B" w:rsidP="007A7E3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работа</w:t>
            </w:r>
          </w:p>
        </w:tc>
        <w:tc>
          <w:tcPr>
            <w:tcW w:w="2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2B" w:rsidRPr="00844967" w:rsidRDefault="0036242B" w:rsidP="007A7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A7E3C" w:rsidRPr="00844967" w:rsidTr="007A7E3C">
        <w:trPr>
          <w:trHeight w:val="5374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Слушание: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Продолжать знакомить детей со струнными инструментами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балалайка, домра, гусли и др.) 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(учить определять звучание).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Исполнение: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развивать  навык координации слуха и голоса;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обогащать двигательный опыт детей; начинать движения с началом и концом музыки)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знакомить детей с детскими музыкальными инструментами.</w:t>
            </w:r>
          </w:p>
          <w:p w:rsidR="007A7E3C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-продолжать развивать умение переносить накопленный опыт музыкальной деятельности в самостоятельную деятельность.</w:t>
            </w:r>
          </w:p>
          <w:p w:rsidR="007A7E3C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</w:t>
            </w:r>
            <w:r w:rsidRPr="00E357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атическое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E3576A">
              <w:rPr>
                <w:rFonts w:ascii="Times New Roman" w:hAnsi="Times New Roman" w:cs="Times New Roman"/>
                <w:b/>
                <w:sz w:val="18"/>
                <w:szCs w:val="18"/>
              </w:rPr>
              <w:t>азвлечение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C" w:rsidRPr="00EA3B80" w:rsidRDefault="007A7E3C" w:rsidP="007A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Интегративная беседа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«Кто пишет музыку?» </w:t>
            </w: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узыкально-ритмические движения: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У-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Этюд «Прогулка по осеннему лесу» (муз. П. Чайковского (пары) (П+С+К+ФК) 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ПХ-"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На горе-то калина" ,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рус.нар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. мелодия в обработке 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Ю.Слонова</w:t>
            </w:r>
            <w:proofErr w:type="spellEnd"/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(ЧХЛ+ФК+С+К)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анец  </w:t>
            </w: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Парный танец» (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фк+с+к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A7E3C" w:rsidRPr="00844967" w:rsidRDefault="007A7E3C" w:rsidP="007A7E3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П-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«Будильник» (ЧХЛ (загадка)+С+К)</w:t>
            </w:r>
          </w:p>
          <w:p w:rsidR="007A7E3C" w:rsidRPr="00844967" w:rsidRDefault="007A7E3C" w:rsidP="007A7E3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Попевка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«Осень» (ФК+К+Б)</w:t>
            </w:r>
          </w:p>
          <w:p w:rsidR="007A7E3C" w:rsidRPr="00844967" w:rsidRDefault="007A7E3C" w:rsidP="007A7E3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« Определи по ритму» Н.Кононовой( развитие голоса и слуха: учить различать ритм)( К+П) </w:t>
            </w:r>
          </w:p>
          <w:p w:rsidR="007A7E3C" w:rsidRPr="00844967" w:rsidRDefault="007A7E3C" w:rsidP="007A7E3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Разучивание  песни:</w:t>
            </w:r>
          </w:p>
          <w:p w:rsidR="007A7E3C" w:rsidRPr="00844967" w:rsidRDefault="00573A79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«Русская сторонка» </w:t>
            </w:r>
            <w:r w:rsidR="00917451">
              <w:rPr>
                <w:rFonts w:ascii="Times New Roman" w:hAnsi="Times New Roman" w:cs="Times New Roman"/>
                <w:sz w:val="16"/>
                <w:szCs w:val="16"/>
              </w:rPr>
              <w:t xml:space="preserve">С.Е. </w:t>
            </w:r>
            <w:proofErr w:type="spellStart"/>
            <w:r w:rsidR="00917451">
              <w:rPr>
                <w:rFonts w:ascii="Times New Roman" w:hAnsi="Times New Roman" w:cs="Times New Roman"/>
                <w:sz w:val="16"/>
                <w:szCs w:val="16"/>
              </w:rPr>
              <w:t>Кожуховская</w:t>
            </w:r>
            <w:proofErr w:type="spellEnd"/>
            <w:r w:rsidR="007A7E3C"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-« Ах. какая осень» 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З.Роот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(ЧХЛ+П+С)</w:t>
            </w:r>
          </w:p>
          <w:p w:rsidR="007A7E3C" w:rsidRPr="00844967" w:rsidRDefault="007A7E3C" w:rsidP="007A7E3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Разучивание  песни:</w:t>
            </w:r>
          </w:p>
          <w:p w:rsidR="007A7E3C" w:rsidRPr="00844967" w:rsidRDefault="007A7E3C" w:rsidP="007A7E3C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(первоначальное знакомство)</w:t>
            </w:r>
          </w:p>
          <w:p w:rsidR="007A7E3C" w:rsidRPr="00844967" w:rsidRDefault="007A7E3C" w:rsidP="007A7E3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-«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Осенины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именины»</w:t>
            </w:r>
          </w:p>
          <w:p w:rsidR="007A7E3C" w:rsidRPr="00844967" w:rsidRDefault="007A7E3C" w:rsidP="007A7E3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(ХТ+С+К+П)</w:t>
            </w:r>
          </w:p>
          <w:p w:rsidR="007A7E3C" w:rsidRDefault="007A7E3C" w:rsidP="007A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>Игра с пением: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«На 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мосточке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» А. Филиппенко (театрализованная игра  (ФК+К+С+Б)</w:t>
            </w:r>
          </w:p>
          <w:p w:rsidR="007A7E3C" w:rsidRPr="00844967" w:rsidRDefault="007A7E3C" w:rsidP="007A7E3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49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«Плетень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A7E3C" w:rsidRPr="00844967" w:rsidRDefault="007A7E3C" w:rsidP="007A7E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(С+К+ФК)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работа с исполнителями песни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«Детский сад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комендовать воспитателям 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П. Чайковского «Осенняя песня» для слушания в режимных моментах и другой образовательной деятельности.</w:t>
            </w:r>
          </w:p>
          <w:p w:rsidR="007A7E3C" w:rsidRPr="00844967" w:rsidRDefault="007A7E3C" w:rsidP="007A7E3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Закрепление с детьм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 музыкальной игры  «Дразнилка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» для организации игр на свежем воздухе.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-Учить с детьми слова песен об осени; движения хоровода «На горе-то калина» </w:t>
            </w:r>
          </w:p>
          <w:p w:rsidR="007A7E3C" w:rsidRPr="00844967" w:rsidRDefault="00776AC9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«Грибные частушки</w:t>
            </w:r>
            <w:r w:rsidR="007A7E3C" w:rsidRPr="00844967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Рекомендовать воспитателям проводить с детьми театрализованные музыкальные игры «На </w:t>
            </w:r>
            <w:proofErr w:type="spellStart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мосточке</w:t>
            </w:r>
            <w:proofErr w:type="spellEnd"/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«Плетень» 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на свежем воздухе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>Предложить родителям выучить с детьми слова песен и музыкальных игр;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Стендовая консультация</w:t>
            </w:r>
            <w:r w:rsidRPr="00844967">
              <w:rPr>
                <w:rFonts w:ascii="Times New Roman" w:hAnsi="Times New Roman" w:cs="Times New Roman"/>
                <w:sz w:val="16"/>
                <w:szCs w:val="16"/>
              </w:rPr>
              <w:t xml:space="preserve"> для родителей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«Особенности русского народного костюма»</w:t>
            </w:r>
          </w:p>
          <w:p w:rsidR="007A7E3C" w:rsidRPr="00844967" w:rsidRDefault="007A7E3C" w:rsidP="007A7E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000E" w:rsidRPr="00844967" w:rsidTr="008D2781">
        <w:trPr>
          <w:trHeight w:val="493"/>
        </w:trPr>
        <w:tc>
          <w:tcPr>
            <w:tcW w:w="2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E" w:rsidRPr="00844967" w:rsidRDefault="00B9000E" w:rsidP="007A7E3C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00E" w:rsidRPr="00776AC9" w:rsidRDefault="00776AC9" w:rsidP="0077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AC9">
              <w:rPr>
                <w:rFonts w:ascii="Times New Roman" w:hAnsi="Times New Roman" w:cs="Times New Roman"/>
                <w:sz w:val="24"/>
                <w:szCs w:val="24"/>
              </w:rPr>
              <w:t>«Путешествие в Осенний лес»</w:t>
            </w:r>
          </w:p>
        </w:tc>
      </w:tr>
    </w:tbl>
    <w:p w:rsidR="005A43EC" w:rsidRPr="00CC3726" w:rsidRDefault="00CC3726" w:rsidP="008208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726">
        <w:rPr>
          <w:rFonts w:ascii="Times New Roman" w:hAnsi="Times New Roman" w:cs="Times New Roman"/>
          <w:sz w:val="28"/>
          <w:szCs w:val="28"/>
        </w:rPr>
        <w:lastRenderedPageBreak/>
        <w:t xml:space="preserve">Из опыта работы музыкального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МБДОУ №42 </w:t>
      </w:r>
      <w:r w:rsidRPr="00CC3726">
        <w:rPr>
          <w:rFonts w:ascii="Times New Roman" w:hAnsi="Times New Roman" w:cs="Times New Roman"/>
          <w:sz w:val="28"/>
          <w:szCs w:val="28"/>
        </w:rPr>
        <w:t>Карелиной Н.Н.</w:t>
      </w:r>
    </w:p>
    <w:sectPr w:rsidR="005A43EC" w:rsidRPr="00CC3726" w:rsidSect="0036242B">
      <w:pgSz w:w="16838" w:h="11906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770"/>
    <w:rsid w:val="00165770"/>
    <w:rsid w:val="0036242B"/>
    <w:rsid w:val="003E5C64"/>
    <w:rsid w:val="003F76B2"/>
    <w:rsid w:val="00573A79"/>
    <w:rsid w:val="005A43EC"/>
    <w:rsid w:val="00670159"/>
    <w:rsid w:val="00776AC9"/>
    <w:rsid w:val="007A7E3C"/>
    <w:rsid w:val="008208A8"/>
    <w:rsid w:val="00917451"/>
    <w:rsid w:val="00B9000E"/>
    <w:rsid w:val="00CC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C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11</cp:revision>
  <dcterms:created xsi:type="dcterms:W3CDTF">2016-09-27T13:36:00Z</dcterms:created>
  <dcterms:modified xsi:type="dcterms:W3CDTF">2016-09-28T06:15:00Z</dcterms:modified>
</cp:coreProperties>
</file>