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71" w:rsidRDefault="00B35271" w:rsidP="00BB5BD4">
      <w:pPr>
        <w:spacing w:after="0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№ 63 </w:t>
      </w:r>
    </w:p>
    <w:p w:rsidR="00B35271" w:rsidRDefault="00B35271" w:rsidP="00BB5BD4">
      <w:pPr>
        <w:spacing w:after="0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B35271" w:rsidRDefault="00B35271" w:rsidP="00BB5BD4">
      <w:pPr>
        <w:spacing w:after="0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Ульянова Марина Георгиевна</w:t>
      </w:r>
    </w:p>
    <w:p w:rsidR="00B35271" w:rsidRDefault="00B35271" w:rsidP="00BB5BD4">
      <w:pPr>
        <w:spacing w:after="0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Лалетина Екатерина Сергеевна </w:t>
      </w:r>
    </w:p>
    <w:p w:rsidR="00B35271" w:rsidRDefault="00B35271" w:rsidP="00BB5BD4">
      <w:pPr>
        <w:spacing w:after="0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Ерёмина Светлана Николаевна</w:t>
      </w:r>
    </w:p>
    <w:p w:rsidR="00B35271" w:rsidRDefault="00B35271" w:rsidP="00BB5BD4">
      <w:pPr>
        <w:spacing w:after="0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Попкова Людмила Константиновна</w:t>
      </w:r>
    </w:p>
    <w:p w:rsidR="00B35271" w:rsidRDefault="00B35271" w:rsidP="00BB5BD4">
      <w:pPr>
        <w:spacing w:after="0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Байкалова Надежда Викторовна</w:t>
      </w:r>
    </w:p>
    <w:p w:rsidR="00AE6520" w:rsidRDefault="00AE6520" w:rsidP="00BB5BD4">
      <w:pPr>
        <w:spacing w:after="0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B35271" w:rsidRDefault="00B35271" w:rsidP="00BB5BD4">
      <w:pPr>
        <w:spacing w:after="0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«Реализация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 работы в дошкольном образовательном учреждении».</w:t>
      </w:r>
    </w:p>
    <w:p w:rsidR="00B35271" w:rsidRDefault="00B35271" w:rsidP="00BB5BD4">
      <w:pPr>
        <w:spacing w:after="0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B35271" w:rsidRDefault="00B35271" w:rsidP="00BB5BD4">
      <w:pPr>
        <w:spacing w:after="0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2016 год.</w:t>
      </w:r>
    </w:p>
    <w:p w:rsidR="00B35271" w:rsidRDefault="00B35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5271" w:rsidRDefault="00B35271" w:rsidP="00BB5BD4">
      <w:pPr>
        <w:spacing w:after="0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Аннотация.</w:t>
      </w:r>
    </w:p>
    <w:p w:rsidR="00B35271" w:rsidRDefault="00B35271" w:rsidP="00BB5BD4">
      <w:pPr>
        <w:spacing w:after="0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13032F" w:rsidRDefault="00B35271" w:rsidP="0013032F">
      <w:pPr>
        <w:spacing w:after="0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методической разработке «Реализация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 работы в дошкольном учреждении» представлена собственная педагогическая практика, которая продолжительное время </w:t>
      </w:r>
      <w:r w:rsidR="0013032F">
        <w:rPr>
          <w:rFonts w:ascii="Times New Roman" w:hAnsi="Times New Roman" w:cs="Times New Roman"/>
          <w:sz w:val="28"/>
          <w:szCs w:val="28"/>
        </w:rPr>
        <w:t xml:space="preserve">использовалась в работе с детьми. Методическая разработка раскрывает функциональность использования дидактического пособия системы </w:t>
      </w:r>
      <w:proofErr w:type="spellStart"/>
      <w:r w:rsidR="0013032F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13032F">
        <w:rPr>
          <w:rFonts w:ascii="Times New Roman" w:hAnsi="Times New Roman" w:cs="Times New Roman"/>
          <w:sz w:val="28"/>
          <w:szCs w:val="28"/>
        </w:rPr>
        <w:t xml:space="preserve"> – оздоровительной работы в дошкольном учреждении при организации образовательного процесса с детьми дошкольного возраста в разных видах деятельности в соответствии с ФГОС дошкольного образования. Представленный материал может вызвать интерес и быть полезным практикующим педагогам, воспитателям, узким специалистам, инструкторам по физической культуре и родителям. </w:t>
      </w:r>
    </w:p>
    <w:p w:rsidR="0013032F" w:rsidRDefault="00130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032F" w:rsidRDefault="0013032F" w:rsidP="0006413F">
      <w:pPr>
        <w:spacing w:after="0"/>
        <w:ind w:left="1701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записка. </w:t>
      </w:r>
    </w:p>
    <w:p w:rsidR="0013032F" w:rsidRDefault="0013032F" w:rsidP="0013032F">
      <w:pPr>
        <w:spacing w:after="0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06413F" w:rsidRPr="00A459A8" w:rsidRDefault="0006413F" w:rsidP="0006413F">
      <w:pPr>
        <w:ind w:left="1701" w:right="850"/>
        <w:jc w:val="both"/>
        <w:rPr>
          <w:sz w:val="28"/>
          <w:szCs w:val="28"/>
        </w:rPr>
      </w:pPr>
      <w:r w:rsidRPr="00A459A8">
        <w:rPr>
          <w:sz w:val="28"/>
          <w:szCs w:val="28"/>
        </w:rPr>
        <w:t>В уставе Всемирной организации здравоохранения говориться, что здоровье-это не только отсутствие болезней или физических дефектов, но и полное физическое, психическое и социальное благополучие. Оно является важнейшим показателем, отражающим биологические характеристики ребенка, социально-экономическое состояние страны, условия воспитания, образования детей, их жизни в семье, качество окружающей среды, степень развития медицинской помощи, служб охраны материнства и детства, в конечном счете - отношение государства к проблеме здоровья.  В условиях современной природно-социальной и экологической ситуации проблематика здоровья детей при</w:t>
      </w:r>
      <w:r>
        <w:rPr>
          <w:sz w:val="28"/>
          <w:szCs w:val="28"/>
        </w:rPr>
        <w:t xml:space="preserve">обретает глобальный характер. По данным </w:t>
      </w:r>
      <w:r w:rsidRPr="00193D85">
        <w:rPr>
          <w:sz w:val="28"/>
          <w:szCs w:val="28"/>
        </w:rPr>
        <w:t>матери</w:t>
      </w:r>
      <w:r>
        <w:rPr>
          <w:sz w:val="28"/>
          <w:szCs w:val="28"/>
        </w:rPr>
        <w:t>алов Всероссийского совещания «</w:t>
      </w:r>
      <w:r w:rsidRPr="00193D85">
        <w:rPr>
          <w:sz w:val="28"/>
          <w:szCs w:val="28"/>
        </w:rPr>
        <w:t>Пути оптимизации здоровья и физического развития детей в дошкольны</w:t>
      </w:r>
      <w:r>
        <w:rPr>
          <w:sz w:val="28"/>
          <w:szCs w:val="28"/>
        </w:rPr>
        <w:t>х образовательных учреждениях»</w:t>
      </w:r>
      <w:r w:rsidRPr="00193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</w:t>
      </w:r>
      <w:r w:rsidRPr="00A459A8">
        <w:rPr>
          <w:sz w:val="28"/>
          <w:szCs w:val="28"/>
        </w:rPr>
        <w:t>олько</w:t>
      </w:r>
      <w:r w:rsidR="00AA07E5">
        <w:rPr>
          <w:sz w:val="28"/>
          <w:szCs w:val="28"/>
        </w:rPr>
        <w:t xml:space="preserve"> 14% детей России можно считать </w:t>
      </w:r>
      <w:r w:rsidRPr="00A459A8">
        <w:rPr>
          <w:sz w:val="28"/>
          <w:szCs w:val="28"/>
        </w:rPr>
        <w:t>практически</w:t>
      </w:r>
      <w:r w:rsidR="00AA07E5">
        <w:rPr>
          <w:sz w:val="28"/>
          <w:szCs w:val="28"/>
        </w:rPr>
        <w:t xml:space="preserve"> </w:t>
      </w:r>
      <w:r w:rsidRPr="00A459A8">
        <w:rPr>
          <w:sz w:val="28"/>
          <w:szCs w:val="28"/>
        </w:rPr>
        <w:t xml:space="preserve"> </w:t>
      </w:r>
      <w:proofErr w:type="gramStart"/>
      <w:r w:rsidRPr="00A459A8">
        <w:rPr>
          <w:sz w:val="28"/>
          <w:szCs w:val="28"/>
        </w:rPr>
        <w:t>здоровыми</w:t>
      </w:r>
      <w:proofErr w:type="gramEnd"/>
      <w:r w:rsidRPr="00A459A8">
        <w:rPr>
          <w:sz w:val="28"/>
          <w:szCs w:val="28"/>
        </w:rPr>
        <w:t>, 50%, имеют те или иные отклонения в состоянии здоровья, 35% - хронически больны</w:t>
      </w:r>
      <w:r>
        <w:rPr>
          <w:sz w:val="28"/>
          <w:szCs w:val="28"/>
        </w:rPr>
        <w:t xml:space="preserve">. </w:t>
      </w:r>
      <w:r w:rsidRPr="00A459A8">
        <w:rPr>
          <w:sz w:val="28"/>
          <w:szCs w:val="28"/>
        </w:rPr>
        <w:t>По мнению ученых, дошкольный возраст относится к так называемым критическим периодам жизни ребенка. Термин  «критический возраст» введен учеными для характеристики тех фаз жизни ребенка, когда он особенно чувствителен к повреждающим  влияниям, что приводит к формированию  отклонений здоровья, формирования аллергических реакций и хронических соматических заболеваний. Исходя из этого</w:t>
      </w:r>
      <w:r>
        <w:rPr>
          <w:sz w:val="28"/>
          <w:szCs w:val="28"/>
        </w:rPr>
        <w:t>,</w:t>
      </w:r>
      <w:r w:rsidRPr="00A459A8">
        <w:rPr>
          <w:sz w:val="28"/>
          <w:szCs w:val="28"/>
        </w:rPr>
        <w:t xml:space="preserve"> физическое воспитание должно являться неотъемлемой частью жизни ребенка с самого рождения, а задача укрепления здоровья  одна  из приоритетных в работе ДОУ. Устойчивость организма к неблагоприятным факторам среды зависит не только от индивидуальных особенностей организма ребенка, но так же и от своевременного и правильного проведения </w:t>
      </w:r>
      <w:r w:rsidRPr="00A459A8">
        <w:rPr>
          <w:sz w:val="28"/>
          <w:szCs w:val="28"/>
        </w:rPr>
        <w:lastRenderedPageBreak/>
        <w:t xml:space="preserve">специальных оздоровительных мер. </w:t>
      </w:r>
      <w:r>
        <w:rPr>
          <w:sz w:val="28"/>
          <w:szCs w:val="28"/>
        </w:rPr>
        <w:t>МБ</w:t>
      </w:r>
      <w:r w:rsidRPr="00A459A8">
        <w:rPr>
          <w:sz w:val="28"/>
          <w:szCs w:val="28"/>
        </w:rPr>
        <w:t>ДОУ №</w:t>
      </w:r>
      <w:r>
        <w:rPr>
          <w:sz w:val="28"/>
          <w:szCs w:val="28"/>
        </w:rPr>
        <w:t xml:space="preserve">63 </w:t>
      </w:r>
      <w:r w:rsidR="00AA07E5">
        <w:rPr>
          <w:sz w:val="28"/>
          <w:szCs w:val="28"/>
        </w:rPr>
        <w:t xml:space="preserve">ставит перед собой задачу реализовать </w:t>
      </w:r>
      <w:r w:rsidRPr="00A459A8">
        <w:rPr>
          <w:sz w:val="28"/>
          <w:szCs w:val="28"/>
        </w:rPr>
        <w:t xml:space="preserve"> систему  оздоровительной  работ</w:t>
      </w:r>
      <w:r>
        <w:rPr>
          <w:sz w:val="28"/>
          <w:szCs w:val="28"/>
        </w:rPr>
        <w:t>ы</w:t>
      </w:r>
      <w:r w:rsidRPr="00A459A8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  <w:r w:rsidRPr="00A459A8">
        <w:rPr>
          <w:sz w:val="28"/>
          <w:szCs w:val="28"/>
        </w:rPr>
        <w:t>дошкольного учреждения.</w:t>
      </w:r>
    </w:p>
    <w:p w:rsidR="0006413F" w:rsidRDefault="0006413F" w:rsidP="0013032F">
      <w:pPr>
        <w:spacing w:after="0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DB4602" w:rsidRDefault="00DB4602" w:rsidP="00DB4602">
      <w:pPr>
        <w:spacing w:after="0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DB4602" w:rsidRDefault="00AA07E5" w:rsidP="00DB4602">
      <w:pPr>
        <w:spacing w:after="0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системы </w:t>
      </w:r>
      <w:proofErr w:type="spellStart"/>
      <w:r w:rsidR="00DB4602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DB4602">
        <w:rPr>
          <w:rFonts w:ascii="Times New Roman" w:hAnsi="Times New Roman" w:cs="Times New Roman"/>
          <w:sz w:val="28"/>
          <w:szCs w:val="28"/>
        </w:rPr>
        <w:t xml:space="preserve"> – оздоровительной работы в дошкольном учреждении. </w:t>
      </w:r>
    </w:p>
    <w:p w:rsidR="00DB4602" w:rsidRDefault="00DB4602" w:rsidP="00DB4602">
      <w:pPr>
        <w:spacing w:after="0"/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B4602" w:rsidRDefault="00AA07E5" w:rsidP="00DB4602">
      <w:pPr>
        <w:pStyle w:val="a3"/>
        <w:numPr>
          <w:ilvl w:val="0"/>
          <w:numId w:val="1"/>
        </w:numPr>
        <w:spacing w:after="0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DB4602" w:rsidRPr="0006413F">
        <w:rPr>
          <w:rFonts w:ascii="Times New Roman" w:hAnsi="Times New Roman" w:cs="Times New Roman"/>
          <w:sz w:val="28"/>
          <w:szCs w:val="28"/>
        </w:rPr>
        <w:t>и укрепление физического и психического здоровья детей, в том числе их эмоционального благополучия.</w:t>
      </w:r>
    </w:p>
    <w:p w:rsidR="00DB4602" w:rsidRDefault="00DB4602" w:rsidP="00DB4602">
      <w:pPr>
        <w:pStyle w:val="a3"/>
        <w:numPr>
          <w:ilvl w:val="0"/>
          <w:numId w:val="1"/>
        </w:numPr>
        <w:spacing w:after="0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пре</w:t>
      </w:r>
      <w:r w:rsidRPr="00DB4602">
        <w:rPr>
          <w:rFonts w:ascii="Times New Roman" w:hAnsi="Times New Roman" w:cs="Times New Roman"/>
          <w:sz w:val="28"/>
          <w:szCs w:val="28"/>
        </w:rPr>
        <w:t xml:space="preserve">емственности целей, задач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E4987">
        <w:rPr>
          <w:rFonts w:ascii="Times New Roman" w:hAnsi="Times New Roman" w:cs="Times New Roman"/>
          <w:sz w:val="28"/>
          <w:szCs w:val="28"/>
        </w:rPr>
        <w:t>содержания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реализуемых в рамках программы.</w:t>
      </w:r>
    </w:p>
    <w:p w:rsidR="00DB4602" w:rsidRDefault="00DB4602" w:rsidP="00DB4602">
      <w:pPr>
        <w:pStyle w:val="a3"/>
        <w:numPr>
          <w:ilvl w:val="0"/>
          <w:numId w:val="1"/>
        </w:numPr>
        <w:spacing w:after="0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развития</w:t>
      </w:r>
      <w:r w:rsidR="00DE4987">
        <w:rPr>
          <w:rFonts w:ascii="Times New Roman" w:hAnsi="Times New Roman" w:cs="Times New Roman"/>
          <w:sz w:val="28"/>
          <w:szCs w:val="28"/>
        </w:rPr>
        <w:t xml:space="preserve"> детей в</w:t>
      </w:r>
      <w:r>
        <w:rPr>
          <w:rFonts w:ascii="Times New Roman" w:hAnsi="Times New Roman" w:cs="Times New Roman"/>
          <w:sz w:val="28"/>
          <w:szCs w:val="28"/>
        </w:rPr>
        <w:t xml:space="preserve">  соответствии с их возрастными особенностями.</w:t>
      </w:r>
    </w:p>
    <w:p w:rsidR="00DE4987" w:rsidRDefault="00DB4602" w:rsidP="00DE4987">
      <w:pPr>
        <w:pStyle w:val="a3"/>
        <w:numPr>
          <w:ilvl w:val="0"/>
          <w:numId w:val="1"/>
        </w:numPr>
        <w:spacing w:after="0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жизни, развитие их социальных, нр</w:t>
      </w:r>
      <w:r w:rsidR="00DE4987">
        <w:rPr>
          <w:rFonts w:ascii="Times New Roman" w:hAnsi="Times New Roman" w:cs="Times New Roman"/>
          <w:sz w:val="28"/>
          <w:szCs w:val="28"/>
        </w:rPr>
        <w:t>авственных и физических качеств.</w:t>
      </w:r>
    </w:p>
    <w:p w:rsidR="00AA07E5" w:rsidRDefault="00AA07E5" w:rsidP="00DE4987">
      <w:pPr>
        <w:pStyle w:val="a3"/>
        <w:numPr>
          <w:ilvl w:val="0"/>
          <w:numId w:val="1"/>
        </w:numPr>
        <w:spacing w:after="0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социальных партнеров (родители, узкие специалисты). </w:t>
      </w:r>
    </w:p>
    <w:p w:rsidR="00DE4987" w:rsidRDefault="00DE4987" w:rsidP="00DE4987">
      <w:pPr>
        <w:spacing w:after="0"/>
        <w:ind w:left="2061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DE4987" w:rsidRDefault="00DE4987" w:rsidP="00DE4987">
      <w:pPr>
        <w:spacing w:after="0"/>
        <w:ind w:left="2061" w:right="850"/>
        <w:jc w:val="both"/>
        <w:rPr>
          <w:rFonts w:ascii="Times New Roman" w:hAnsi="Times New Roman" w:cs="Times New Roman"/>
          <w:sz w:val="28"/>
          <w:szCs w:val="28"/>
        </w:rPr>
      </w:pPr>
      <w:r w:rsidRPr="00DE4987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решения этих задач использовали следующие технологии: физ</w:t>
      </w:r>
      <w:r w:rsidR="00AA07E5">
        <w:rPr>
          <w:rFonts w:ascii="Times New Roman" w:hAnsi="Times New Roman" w:cs="Times New Roman"/>
          <w:sz w:val="28"/>
          <w:szCs w:val="28"/>
        </w:rPr>
        <w:t>культурные</w:t>
      </w:r>
      <w:r>
        <w:rPr>
          <w:rFonts w:ascii="Times New Roman" w:hAnsi="Times New Roman" w:cs="Times New Roman"/>
          <w:sz w:val="28"/>
          <w:szCs w:val="28"/>
        </w:rPr>
        <w:t xml:space="preserve"> занятия, утренняя гимнастика, гимнастика после сна, артикуляционная гимнастика, пальчиковые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упражнения для дыхательной гимнастики, подвижные и малоподвижные игры, гимнастика для глаз, игры на развитие координации движения, трудовая дея</w:t>
      </w:r>
      <w:r w:rsidR="003A493C">
        <w:rPr>
          <w:rFonts w:ascii="Times New Roman" w:hAnsi="Times New Roman" w:cs="Times New Roman"/>
          <w:sz w:val="28"/>
          <w:szCs w:val="28"/>
        </w:rPr>
        <w:t xml:space="preserve">тельность, массаж и самомассаж, </w:t>
      </w:r>
      <w:proofErr w:type="spellStart"/>
      <w:r w:rsidR="003A493C">
        <w:rPr>
          <w:rFonts w:ascii="Times New Roman" w:hAnsi="Times New Roman" w:cs="Times New Roman"/>
          <w:sz w:val="28"/>
          <w:szCs w:val="28"/>
        </w:rPr>
        <w:t>танцевально</w:t>
      </w:r>
      <w:proofErr w:type="spellEnd"/>
      <w:r w:rsidR="003A493C">
        <w:rPr>
          <w:rFonts w:ascii="Times New Roman" w:hAnsi="Times New Roman" w:cs="Times New Roman"/>
          <w:sz w:val="28"/>
          <w:szCs w:val="28"/>
        </w:rPr>
        <w:t xml:space="preserve"> – игровая гимнастика, </w:t>
      </w:r>
      <w:proofErr w:type="spellStart"/>
      <w:r w:rsidR="003A493C">
        <w:rPr>
          <w:rFonts w:ascii="Times New Roman" w:hAnsi="Times New Roman" w:cs="Times New Roman"/>
          <w:sz w:val="28"/>
          <w:szCs w:val="28"/>
        </w:rPr>
        <w:t>игроритмика</w:t>
      </w:r>
      <w:proofErr w:type="spellEnd"/>
      <w:r w:rsidR="003A493C">
        <w:rPr>
          <w:rFonts w:ascii="Times New Roman" w:hAnsi="Times New Roman" w:cs="Times New Roman"/>
          <w:sz w:val="28"/>
          <w:szCs w:val="28"/>
        </w:rPr>
        <w:t>.</w:t>
      </w:r>
    </w:p>
    <w:p w:rsidR="00FD51D2" w:rsidRDefault="00FD51D2" w:rsidP="00DE4987">
      <w:pPr>
        <w:spacing w:after="0"/>
        <w:ind w:left="2061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FD51D2" w:rsidRDefault="00FD51D2" w:rsidP="00DE4987">
      <w:pPr>
        <w:spacing w:after="0"/>
        <w:ind w:left="206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Предметно-прос</w:t>
      </w:r>
      <w:r w:rsidR="003A493C">
        <w:rPr>
          <w:rFonts w:ascii="Times New Roman" w:hAnsi="Times New Roman" w:cs="Times New Roman"/>
          <w:sz w:val="28"/>
          <w:szCs w:val="28"/>
        </w:rPr>
        <w:t xml:space="preserve">транственная развивающая среда </w:t>
      </w:r>
      <w:r>
        <w:rPr>
          <w:rFonts w:ascii="Times New Roman" w:hAnsi="Times New Roman" w:cs="Times New Roman"/>
          <w:sz w:val="28"/>
          <w:szCs w:val="28"/>
        </w:rPr>
        <w:t>оборудована</w:t>
      </w:r>
      <w:r w:rsidR="003A493C">
        <w:rPr>
          <w:rFonts w:ascii="Times New Roman" w:hAnsi="Times New Roman" w:cs="Times New Roman"/>
          <w:sz w:val="28"/>
          <w:szCs w:val="28"/>
        </w:rPr>
        <w:t>: уличная</w:t>
      </w:r>
      <w:r>
        <w:rPr>
          <w:rFonts w:ascii="Times New Roman" w:hAnsi="Times New Roman" w:cs="Times New Roman"/>
          <w:sz w:val="28"/>
          <w:szCs w:val="28"/>
        </w:rPr>
        <w:t xml:space="preserve"> спортивная площадка,</w:t>
      </w:r>
      <w:r w:rsidR="003A493C">
        <w:rPr>
          <w:rFonts w:ascii="Times New Roman" w:hAnsi="Times New Roman" w:cs="Times New Roman"/>
          <w:sz w:val="28"/>
          <w:szCs w:val="28"/>
        </w:rPr>
        <w:t xml:space="preserve"> на которой находится гимнастическая лес</w:t>
      </w:r>
      <w:r w:rsidR="00B16F73">
        <w:rPr>
          <w:rFonts w:ascii="Times New Roman" w:hAnsi="Times New Roman" w:cs="Times New Roman"/>
          <w:sz w:val="28"/>
          <w:szCs w:val="28"/>
        </w:rPr>
        <w:t xml:space="preserve">тница (для укрепления мышц спины, ног и рук), спортивное бревно (для упражнений детей в равновесии), </w:t>
      </w:r>
      <w:proofErr w:type="spellStart"/>
      <w:r w:rsidR="00B16F73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="00B16F73">
        <w:rPr>
          <w:rFonts w:ascii="Times New Roman" w:hAnsi="Times New Roman" w:cs="Times New Roman"/>
          <w:sz w:val="28"/>
          <w:szCs w:val="28"/>
        </w:rPr>
        <w:t xml:space="preserve">, лабиринт, площадка для игры с мячом, турники. </w:t>
      </w:r>
      <w:r w:rsidR="003A49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группах оборудованы центры для</w:t>
      </w:r>
      <w:r w:rsidR="00B16F73">
        <w:rPr>
          <w:rFonts w:ascii="Times New Roman" w:hAnsi="Times New Roman" w:cs="Times New Roman"/>
          <w:sz w:val="28"/>
          <w:szCs w:val="28"/>
        </w:rPr>
        <w:t xml:space="preserve"> </w:t>
      </w:r>
      <w:r w:rsidR="00B16F73">
        <w:rPr>
          <w:rFonts w:ascii="Times New Roman" w:hAnsi="Times New Roman" w:cs="Times New Roman"/>
          <w:sz w:val="28"/>
          <w:szCs w:val="28"/>
        </w:rPr>
        <w:lastRenderedPageBreak/>
        <w:t>развития физического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16F73">
        <w:rPr>
          <w:rFonts w:ascii="Times New Roman" w:hAnsi="Times New Roman" w:cs="Times New Roman"/>
          <w:sz w:val="28"/>
          <w:szCs w:val="28"/>
        </w:rPr>
        <w:t xml:space="preserve"> Центры </w:t>
      </w:r>
      <w:r w:rsidR="00C77010">
        <w:rPr>
          <w:rFonts w:ascii="Times New Roman" w:hAnsi="Times New Roman" w:cs="Times New Roman"/>
          <w:sz w:val="28"/>
          <w:szCs w:val="28"/>
        </w:rPr>
        <w:t xml:space="preserve">оснащены оборудование </w:t>
      </w:r>
      <w:proofErr w:type="gramStart"/>
      <w:r w:rsidR="00C77010">
        <w:rPr>
          <w:rFonts w:ascii="Times New Roman" w:hAnsi="Times New Roman" w:cs="Times New Roman"/>
          <w:sz w:val="28"/>
          <w:szCs w:val="28"/>
        </w:rPr>
        <w:t>изготовленными</w:t>
      </w:r>
      <w:proofErr w:type="gramEnd"/>
      <w:r w:rsidR="00C77010">
        <w:rPr>
          <w:rFonts w:ascii="Times New Roman" w:hAnsi="Times New Roman" w:cs="Times New Roman"/>
          <w:sz w:val="28"/>
          <w:szCs w:val="28"/>
        </w:rPr>
        <w:t xml:space="preserve"> при помощи род</w:t>
      </w:r>
      <w:r w:rsidR="00F7566A">
        <w:rPr>
          <w:rFonts w:ascii="Times New Roman" w:hAnsi="Times New Roman" w:cs="Times New Roman"/>
          <w:sz w:val="28"/>
          <w:szCs w:val="28"/>
        </w:rPr>
        <w:t>ителей детей.</w:t>
      </w:r>
      <w:bookmarkStart w:id="0" w:name="_GoBack"/>
      <w:bookmarkEnd w:id="0"/>
    </w:p>
    <w:p w:rsidR="00CB100C" w:rsidRDefault="00C77010" w:rsidP="00C77010">
      <w:pPr>
        <w:spacing w:after="0"/>
        <w:ind w:left="2061" w:right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Созданы картотеки: </w:t>
      </w:r>
      <w:r w:rsidR="00CB100C">
        <w:rPr>
          <w:rFonts w:ascii="Times New Roman" w:hAnsi="Times New Roman" w:cs="Times New Roman"/>
          <w:sz w:val="28"/>
          <w:szCs w:val="28"/>
        </w:rPr>
        <w:t>физкультурных занятий,</w:t>
      </w:r>
      <w:r>
        <w:rPr>
          <w:rFonts w:ascii="Times New Roman" w:hAnsi="Times New Roman" w:cs="Times New Roman"/>
          <w:sz w:val="28"/>
          <w:szCs w:val="28"/>
        </w:rPr>
        <w:t xml:space="preserve"> картотека гимнастики: утренняя, </w:t>
      </w:r>
      <w:r w:rsidR="00CB100C">
        <w:rPr>
          <w:rFonts w:ascii="Times New Roman" w:hAnsi="Times New Roman" w:cs="Times New Roman"/>
          <w:sz w:val="28"/>
          <w:szCs w:val="28"/>
        </w:rPr>
        <w:t>после сна,</w:t>
      </w:r>
      <w:r>
        <w:rPr>
          <w:rFonts w:ascii="Times New Roman" w:hAnsi="Times New Roman" w:cs="Times New Roman"/>
          <w:sz w:val="28"/>
          <w:szCs w:val="28"/>
        </w:rPr>
        <w:t xml:space="preserve"> артикуляционной, дыхательной, коррекционной,  </w:t>
      </w:r>
      <w:r w:rsidR="00CB100C">
        <w:rPr>
          <w:rFonts w:ascii="Times New Roman" w:hAnsi="Times New Roman" w:cs="Times New Roman"/>
          <w:sz w:val="28"/>
          <w:szCs w:val="28"/>
        </w:rPr>
        <w:t>пальчиковых игр,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подвижных и малоподвижных  игр, </w:t>
      </w:r>
      <w:r w:rsidR="00CB100C">
        <w:rPr>
          <w:rFonts w:ascii="Times New Roman" w:hAnsi="Times New Roman" w:cs="Times New Roman"/>
          <w:sz w:val="28"/>
          <w:szCs w:val="28"/>
        </w:rPr>
        <w:t xml:space="preserve"> гимнастики для глаз,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00C">
        <w:rPr>
          <w:rFonts w:ascii="Times New Roman" w:hAnsi="Times New Roman" w:cs="Times New Roman"/>
          <w:sz w:val="28"/>
          <w:szCs w:val="28"/>
        </w:rPr>
        <w:t>массажа и самомассажа.</w:t>
      </w:r>
      <w:proofErr w:type="gramEnd"/>
    </w:p>
    <w:p w:rsidR="00CB100C" w:rsidRDefault="00CB100C" w:rsidP="00DE4987">
      <w:pPr>
        <w:spacing w:after="0"/>
        <w:ind w:left="2061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CB100C" w:rsidRDefault="00C77010" w:rsidP="00DE4987">
      <w:pPr>
        <w:spacing w:after="0"/>
        <w:ind w:left="206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Взаимодействия с родителями, коллективом: </w:t>
      </w:r>
    </w:p>
    <w:p w:rsidR="00CB100C" w:rsidRDefault="00CB100C" w:rsidP="00DE4987">
      <w:pPr>
        <w:spacing w:after="0"/>
        <w:ind w:left="206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проводятся консультации, совместные мероприятия, тренинги, </w:t>
      </w:r>
      <w:r w:rsidR="00A600AC">
        <w:rPr>
          <w:rFonts w:ascii="Times New Roman" w:hAnsi="Times New Roman" w:cs="Times New Roman"/>
          <w:sz w:val="28"/>
          <w:szCs w:val="28"/>
        </w:rPr>
        <w:t>организован фитнес для взрослых, совместны</w:t>
      </w:r>
      <w:r w:rsidR="00C77010">
        <w:rPr>
          <w:rFonts w:ascii="Times New Roman" w:hAnsi="Times New Roman" w:cs="Times New Roman"/>
          <w:sz w:val="28"/>
          <w:szCs w:val="28"/>
        </w:rPr>
        <w:t>е походы на фестиваль «Зеленый», и т. д.</w:t>
      </w:r>
      <w:r w:rsidR="00A60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AC" w:rsidRDefault="00A600AC" w:rsidP="00DE4987">
      <w:pPr>
        <w:spacing w:after="0"/>
        <w:ind w:left="2061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A600AC" w:rsidRDefault="00A600AC" w:rsidP="00DE4987">
      <w:pPr>
        <w:spacing w:after="0"/>
        <w:ind w:left="206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коллективом: тренинги инструктора по физическому развитию, совместные походы в заповедник «Столбы», зимой катание на коньках, летом велосипедах и роликах. </w:t>
      </w:r>
      <w:r w:rsidR="00C77010">
        <w:rPr>
          <w:rFonts w:ascii="Times New Roman" w:hAnsi="Times New Roman" w:cs="Times New Roman"/>
          <w:sz w:val="28"/>
          <w:szCs w:val="28"/>
        </w:rPr>
        <w:t>Планируется привлечение родителей к проведению</w:t>
      </w:r>
      <w:r w:rsidR="00915B35">
        <w:rPr>
          <w:rFonts w:ascii="Times New Roman" w:hAnsi="Times New Roman" w:cs="Times New Roman"/>
          <w:sz w:val="28"/>
          <w:szCs w:val="28"/>
        </w:rPr>
        <w:t xml:space="preserve"> спортивных </w:t>
      </w:r>
      <w:r w:rsidR="00C77010">
        <w:rPr>
          <w:rFonts w:ascii="Times New Roman" w:hAnsi="Times New Roman" w:cs="Times New Roman"/>
          <w:sz w:val="28"/>
          <w:szCs w:val="28"/>
        </w:rPr>
        <w:t xml:space="preserve"> </w:t>
      </w:r>
      <w:r w:rsidR="00915B35">
        <w:rPr>
          <w:rFonts w:ascii="Times New Roman" w:hAnsi="Times New Roman" w:cs="Times New Roman"/>
          <w:sz w:val="28"/>
          <w:szCs w:val="28"/>
        </w:rPr>
        <w:t xml:space="preserve">игр «Мама, папа, я – спортивная семья», </w:t>
      </w:r>
      <w:r w:rsidR="00685163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spellStart"/>
      <w:r w:rsidR="00685163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="006851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5163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="00685163">
        <w:rPr>
          <w:rFonts w:ascii="Times New Roman" w:hAnsi="Times New Roman" w:cs="Times New Roman"/>
          <w:sz w:val="28"/>
          <w:szCs w:val="28"/>
        </w:rPr>
        <w:t xml:space="preserve">, утренних </w:t>
      </w:r>
      <w:proofErr w:type="gramStart"/>
      <w:r w:rsidR="00685163">
        <w:rPr>
          <w:rFonts w:ascii="Times New Roman" w:hAnsi="Times New Roman" w:cs="Times New Roman"/>
          <w:sz w:val="28"/>
          <w:szCs w:val="28"/>
        </w:rPr>
        <w:t>гимнастиках</w:t>
      </w:r>
      <w:proofErr w:type="gramEnd"/>
      <w:r w:rsidR="00685163">
        <w:rPr>
          <w:rFonts w:ascii="Times New Roman" w:hAnsi="Times New Roman" w:cs="Times New Roman"/>
          <w:sz w:val="28"/>
          <w:szCs w:val="28"/>
        </w:rPr>
        <w:t xml:space="preserve">, занятий по физической культуре. </w:t>
      </w:r>
    </w:p>
    <w:p w:rsidR="00915B35" w:rsidRDefault="00915B35" w:rsidP="00DE4987">
      <w:pPr>
        <w:spacing w:after="0"/>
        <w:ind w:left="206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летнее период времени был проведен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«Дерево знаний». Было задействовано четыре игровые площадки, где дети выполняли задания физкультурной направленности от сказочных героев. Так же был проведен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посвященный недели здоровья «Веселый мяч». Цель</w:t>
      </w:r>
      <w:r w:rsidR="00685163">
        <w:rPr>
          <w:rFonts w:ascii="Times New Roman" w:hAnsi="Times New Roman" w:cs="Times New Roman"/>
          <w:sz w:val="28"/>
          <w:szCs w:val="28"/>
        </w:rPr>
        <w:t xml:space="preserve">: организация физических упражнений на свежем воздухе, для создания хорошего настроения и спортивного духа. </w:t>
      </w:r>
    </w:p>
    <w:p w:rsidR="00685163" w:rsidRDefault="00685163" w:rsidP="00DE4987">
      <w:pPr>
        <w:spacing w:after="0"/>
        <w:ind w:left="206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проводить данные мероприятия в системе.</w:t>
      </w:r>
    </w:p>
    <w:p w:rsidR="00A600AC" w:rsidRDefault="00A600AC" w:rsidP="00DE4987">
      <w:pPr>
        <w:spacing w:after="0"/>
        <w:ind w:left="2061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A600AC" w:rsidRDefault="00A600AC" w:rsidP="00DE4987">
      <w:pPr>
        <w:spacing w:after="0"/>
        <w:ind w:left="206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Заключение. </w:t>
      </w:r>
    </w:p>
    <w:p w:rsidR="00F566B5" w:rsidRDefault="00A600AC" w:rsidP="00DE4987">
      <w:pPr>
        <w:spacing w:after="0"/>
        <w:ind w:left="206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показывает, что проводя целевую систематическую работу, достигли положительных результатов. Посещаемость 93%. У детей развита </w:t>
      </w:r>
      <w:r>
        <w:rPr>
          <w:rFonts w:ascii="Times New Roman" w:hAnsi="Times New Roman" w:cs="Times New Roman"/>
          <w:sz w:val="28"/>
          <w:szCs w:val="28"/>
        </w:rPr>
        <w:lastRenderedPageBreak/>
        <w:t>крупная и мелкая моторика, они подвижны, выносливы,</w:t>
      </w:r>
      <w:r w:rsidR="00F566B5">
        <w:rPr>
          <w:rFonts w:ascii="Times New Roman" w:hAnsi="Times New Roman" w:cs="Times New Roman"/>
          <w:sz w:val="28"/>
          <w:szCs w:val="28"/>
        </w:rPr>
        <w:t xml:space="preserve"> владеют основными движениями, могут контролировать свои движения и управлять ими.</w:t>
      </w:r>
    </w:p>
    <w:p w:rsidR="00F566B5" w:rsidRDefault="00F566B5" w:rsidP="00DE4987">
      <w:pPr>
        <w:spacing w:after="0"/>
        <w:ind w:left="2061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F566B5" w:rsidRDefault="00F566B5" w:rsidP="00DE4987">
      <w:pPr>
        <w:spacing w:after="0"/>
        <w:ind w:left="2061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85163" w:rsidRPr="00DE4987" w:rsidRDefault="00A212D0" w:rsidP="00685163">
      <w:pPr>
        <w:spacing w:after="0"/>
        <w:ind w:left="142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Приложение</w:t>
      </w:r>
      <w:r w:rsidR="0006413F" w:rsidRPr="00DE4987">
        <w:rPr>
          <w:rFonts w:ascii="Times New Roman" w:hAnsi="Times New Roman" w:cs="Times New Roman"/>
          <w:sz w:val="28"/>
          <w:szCs w:val="28"/>
        </w:rPr>
        <w:br w:type="page"/>
      </w:r>
    </w:p>
    <w:sectPr w:rsidR="00685163" w:rsidRPr="00DE4987" w:rsidSect="0014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B37"/>
    <w:multiLevelType w:val="hybridMultilevel"/>
    <w:tmpl w:val="592A3296"/>
    <w:lvl w:ilvl="0" w:tplc="99C8FB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A9F"/>
    <w:rsid w:val="00015066"/>
    <w:rsid w:val="00027A8B"/>
    <w:rsid w:val="00056BCA"/>
    <w:rsid w:val="0006413F"/>
    <w:rsid w:val="000E48AA"/>
    <w:rsid w:val="000E5B19"/>
    <w:rsid w:val="0013032F"/>
    <w:rsid w:val="00130C7C"/>
    <w:rsid w:val="00137750"/>
    <w:rsid w:val="001402AC"/>
    <w:rsid w:val="0015621D"/>
    <w:rsid w:val="00191DAD"/>
    <w:rsid w:val="001D5AD6"/>
    <w:rsid w:val="00210D70"/>
    <w:rsid w:val="002131D7"/>
    <w:rsid w:val="00297BDF"/>
    <w:rsid w:val="002C14A6"/>
    <w:rsid w:val="002D469F"/>
    <w:rsid w:val="003A493C"/>
    <w:rsid w:val="003B6A16"/>
    <w:rsid w:val="003D7AE7"/>
    <w:rsid w:val="003E5BEF"/>
    <w:rsid w:val="00452873"/>
    <w:rsid w:val="004530C0"/>
    <w:rsid w:val="004807C0"/>
    <w:rsid w:val="0049654B"/>
    <w:rsid w:val="004A6828"/>
    <w:rsid w:val="004B0498"/>
    <w:rsid w:val="004B3283"/>
    <w:rsid w:val="004B7127"/>
    <w:rsid w:val="0053578B"/>
    <w:rsid w:val="0058437F"/>
    <w:rsid w:val="005D3E1A"/>
    <w:rsid w:val="00627F43"/>
    <w:rsid w:val="00656EFC"/>
    <w:rsid w:val="00674562"/>
    <w:rsid w:val="00685163"/>
    <w:rsid w:val="006C2B5D"/>
    <w:rsid w:val="006E1B82"/>
    <w:rsid w:val="006E7138"/>
    <w:rsid w:val="007439F3"/>
    <w:rsid w:val="00744755"/>
    <w:rsid w:val="00744FAD"/>
    <w:rsid w:val="00762A4B"/>
    <w:rsid w:val="00795B74"/>
    <w:rsid w:val="00796D7F"/>
    <w:rsid w:val="007D4FBE"/>
    <w:rsid w:val="007D68B8"/>
    <w:rsid w:val="00827A9F"/>
    <w:rsid w:val="00831D4E"/>
    <w:rsid w:val="00851922"/>
    <w:rsid w:val="008B6BA2"/>
    <w:rsid w:val="00915B35"/>
    <w:rsid w:val="00962EFA"/>
    <w:rsid w:val="009A2481"/>
    <w:rsid w:val="009B6E95"/>
    <w:rsid w:val="009C6ABD"/>
    <w:rsid w:val="009F07B2"/>
    <w:rsid w:val="00A07972"/>
    <w:rsid w:val="00A212D0"/>
    <w:rsid w:val="00A30790"/>
    <w:rsid w:val="00A600AC"/>
    <w:rsid w:val="00A858A2"/>
    <w:rsid w:val="00A956D0"/>
    <w:rsid w:val="00AA07E5"/>
    <w:rsid w:val="00AD5E92"/>
    <w:rsid w:val="00AE42C6"/>
    <w:rsid w:val="00AE6520"/>
    <w:rsid w:val="00B16F73"/>
    <w:rsid w:val="00B27C94"/>
    <w:rsid w:val="00B35271"/>
    <w:rsid w:val="00B824F5"/>
    <w:rsid w:val="00BA17F4"/>
    <w:rsid w:val="00BB5BD4"/>
    <w:rsid w:val="00BE25DC"/>
    <w:rsid w:val="00C73ABC"/>
    <w:rsid w:val="00C77010"/>
    <w:rsid w:val="00C8022B"/>
    <w:rsid w:val="00CB100C"/>
    <w:rsid w:val="00D039EF"/>
    <w:rsid w:val="00D07B86"/>
    <w:rsid w:val="00D412C1"/>
    <w:rsid w:val="00D54849"/>
    <w:rsid w:val="00D8720E"/>
    <w:rsid w:val="00DB3B94"/>
    <w:rsid w:val="00DB4602"/>
    <w:rsid w:val="00DD2A86"/>
    <w:rsid w:val="00DE4987"/>
    <w:rsid w:val="00E50C95"/>
    <w:rsid w:val="00E512B3"/>
    <w:rsid w:val="00E70A42"/>
    <w:rsid w:val="00EA073E"/>
    <w:rsid w:val="00F1023C"/>
    <w:rsid w:val="00F12C6D"/>
    <w:rsid w:val="00F31E6D"/>
    <w:rsid w:val="00F566B5"/>
    <w:rsid w:val="00F63F48"/>
    <w:rsid w:val="00F7566A"/>
    <w:rsid w:val="00F82236"/>
    <w:rsid w:val="00F94A77"/>
    <w:rsid w:val="00FA0716"/>
    <w:rsid w:val="00FD51D2"/>
    <w:rsid w:val="00FE034D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13F"/>
    <w:pPr>
      <w:ind w:left="720"/>
      <w:contextualSpacing/>
    </w:pPr>
  </w:style>
  <w:style w:type="table" w:styleId="a4">
    <w:name w:val="Table Grid"/>
    <w:basedOn w:val="a1"/>
    <w:uiPriority w:val="59"/>
    <w:rsid w:val="0068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5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5690E-71BB-480D-9D37-538948EA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</cp:lastModifiedBy>
  <cp:revision>6</cp:revision>
  <dcterms:created xsi:type="dcterms:W3CDTF">2016-11-18T11:55:00Z</dcterms:created>
  <dcterms:modified xsi:type="dcterms:W3CDTF">2016-11-27T08:20:00Z</dcterms:modified>
</cp:coreProperties>
</file>